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357B9D">
        <w:rPr>
          <w:rStyle w:val="af9"/>
          <w:rFonts w:ascii="Arial" w:eastAsia="宋体" w:hAnsi="Arial" w:cs="Arial" w:hint="eastAsia"/>
        </w:rPr>
        <w:t>5</w:t>
      </w:r>
      <w:r w:rsidR="006A5F85">
        <w:rPr>
          <w:rStyle w:val="af9"/>
          <w:rFonts w:ascii="Arial" w:eastAsia="宋体" w:hAnsi="Arial" w:cs="Arial" w:hint="eastAsia"/>
        </w:rPr>
        <w:t>-e</w:t>
      </w:r>
      <w:r w:rsidRPr="00EA74C3">
        <w:rPr>
          <w:rStyle w:val="af9"/>
          <w:rFonts w:ascii="Arial" w:eastAsia="宋体" w:hAnsi="Arial" w:cs="Arial" w:hint="eastAsia"/>
        </w:rPr>
        <w:tab/>
      </w:r>
      <w:r w:rsidR="00F166D9" w:rsidRPr="00F166D9">
        <w:rPr>
          <w:rStyle w:val="af9"/>
          <w:rFonts w:ascii="Arial" w:eastAsia="宋体" w:hAnsi="Arial" w:cs="Arial"/>
        </w:rPr>
        <w:t>R4-</w:t>
      </w:r>
      <w:r w:rsidR="006A5F85">
        <w:rPr>
          <w:rStyle w:val="af9"/>
          <w:rFonts w:ascii="Arial" w:eastAsia="宋体" w:hAnsi="Arial" w:cs="Arial" w:hint="eastAsia"/>
        </w:rPr>
        <w:t>20</w:t>
      </w:r>
      <w:r w:rsidR="00701268">
        <w:rPr>
          <w:rStyle w:val="af9"/>
          <w:rFonts w:ascii="Arial" w:eastAsia="宋体" w:hAnsi="Arial" w:cs="Arial" w:hint="eastAsia"/>
        </w:rPr>
        <w:t>06245</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357B9D" w:rsidRPr="00357B9D">
        <w:rPr>
          <w:rStyle w:val="af9"/>
          <w:rFonts w:ascii="Arial" w:eastAsia="宋体" w:hAnsi="Arial" w:cs="Arial"/>
        </w:rPr>
        <w:t>25 May – 5 June,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B5700" w:rsidRPr="002B5700">
        <w:rPr>
          <w:rFonts w:ascii="Arial" w:hAnsi="Arial" w:cs="Arial"/>
          <w:b w:val="0"/>
        </w:rPr>
        <w:t xml:space="preserve">PDCCH-WUS demodulation </w:t>
      </w:r>
      <w:r w:rsidR="00701268">
        <w:rPr>
          <w:rFonts w:ascii="Arial" w:hAnsi="Arial" w:cs="Arial" w:hint="eastAsia"/>
          <w:b w:val="0"/>
        </w:rPr>
        <w:t xml:space="preserve">test </w:t>
      </w:r>
      <w:r w:rsidR="002B5700" w:rsidRPr="002B5700">
        <w:rPr>
          <w:rFonts w:ascii="Arial" w:hAnsi="Arial" w:cs="Arial"/>
          <w:b w:val="0"/>
        </w:rPr>
        <w:t>for power saving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F166D9">
        <w:rPr>
          <w:rFonts w:ascii="Arial" w:hAnsi="Arial" w:cs="Arial" w:hint="eastAsia"/>
          <w:b w:val="0"/>
        </w:rPr>
        <w:t>7.</w:t>
      </w:r>
      <w:r w:rsidR="006A5F85">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A5F85" w:rsidRDefault="00F72403" w:rsidP="00976E0B">
      <w:pPr>
        <w:spacing w:before="0" w:after="120"/>
        <w:jc w:val="left"/>
        <w:rPr>
          <w:sz w:val="20"/>
        </w:rPr>
      </w:pPr>
      <w:r>
        <w:rPr>
          <w:sz w:val="20"/>
        </w:rPr>
        <w:t>I</w:t>
      </w:r>
      <w:r w:rsidR="00357B9D">
        <w:rPr>
          <w:rFonts w:hint="eastAsia"/>
          <w:sz w:val="20"/>
        </w:rPr>
        <w:t xml:space="preserve">n last RAN4 meeting, </w:t>
      </w:r>
      <w:r w:rsidR="00E418AA">
        <w:rPr>
          <w:rFonts w:hint="eastAsia"/>
          <w:sz w:val="20"/>
        </w:rPr>
        <w:t>Performance requirements for NR UE power saving have discussed. A</w:t>
      </w:r>
      <w:r w:rsidR="00357B9D">
        <w:rPr>
          <w:rFonts w:hint="eastAsia"/>
          <w:sz w:val="20"/>
        </w:rPr>
        <w:t xml:space="preserve"> way forward </w:t>
      </w:r>
      <w:r w:rsidR="00357B9D" w:rsidRPr="00357B9D">
        <w:rPr>
          <w:sz w:val="20"/>
        </w:rPr>
        <w:t>on NR UE power saving performance requirements</w:t>
      </w:r>
      <w:r w:rsidR="00357B9D" w:rsidRPr="00357B9D">
        <w:rPr>
          <w:rFonts w:hint="eastAsia"/>
          <w:sz w:val="20"/>
        </w:rPr>
        <w:t xml:space="preserve"> </w:t>
      </w:r>
      <w:r w:rsidR="00E418AA">
        <w:rPr>
          <w:rFonts w:hint="eastAsia"/>
          <w:sz w:val="20"/>
        </w:rPr>
        <w:t xml:space="preserve">was approved [1]. </w:t>
      </w:r>
      <w:r w:rsidR="00E418AA">
        <w:rPr>
          <w:sz w:val="20"/>
        </w:rPr>
        <w:t>S</w:t>
      </w:r>
      <w:r w:rsidR="00E418AA">
        <w:rPr>
          <w:rFonts w:hint="eastAsia"/>
          <w:sz w:val="20"/>
        </w:rPr>
        <w:t>ome issues need</w:t>
      </w:r>
      <w:r w:rsidR="007D05DA">
        <w:rPr>
          <w:rFonts w:hint="eastAsia"/>
          <w:sz w:val="20"/>
        </w:rPr>
        <w:t xml:space="preserve"> to be d</w:t>
      </w:r>
      <w:r w:rsidR="00E418AA">
        <w:rPr>
          <w:rFonts w:hint="eastAsia"/>
          <w:sz w:val="20"/>
        </w:rPr>
        <w:t xml:space="preserve">iscussed further in this meeting. </w:t>
      </w:r>
      <w:r w:rsidR="00E418AA">
        <w:rPr>
          <w:sz w:val="20"/>
        </w:rPr>
        <w:t>T</w:t>
      </w:r>
      <w:r w:rsidR="00E418AA">
        <w:rPr>
          <w:rFonts w:hint="eastAsia"/>
          <w:sz w:val="20"/>
        </w:rPr>
        <w:t xml:space="preserve">his document </w:t>
      </w:r>
      <w:r w:rsidR="007D05DA">
        <w:rPr>
          <w:rFonts w:hint="eastAsia"/>
          <w:sz w:val="20"/>
        </w:rPr>
        <w:t>will discuss the necessity of introducing a test for PDCCH-WUS</w:t>
      </w:r>
      <w:r w:rsidR="00E418AA">
        <w:rPr>
          <w:rFonts w:hint="eastAsia"/>
          <w:sz w:val="20"/>
        </w:rPr>
        <w:t xml:space="preserve"> and give our proposals.</w:t>
      </w:r>
    </w:p>
    <w:p w:rsidR="00F166D9" w:rsidRPr="00074D21" w:rsidRDefault="00F166D9"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B4C40" w:rsidRDefault="009F377C" w:rsidP="00BA2496">
      <w:pPr>
        <w:rPr>
          <w:sz w:val="20"/>
          <w:szCs w:val="20"/>
        </w:rPr>
      </w:pPr>
      <w:r>
        <w:rPr>
          <w:sz w:val="20"/>
          <w:szCs w:val="20"/>
        </w:rPr>
        <w:t>T</w:t>
      </w:r>
      <w:r>
        <w:rPr>
          <w:rFonts w:hint="eastAsia"/>
          <w:sz w:val="20"/>
          <w:szCs w:val="20"/>
        </w:rPr>
        <w:t>he first issue</w:t>
      </w:r>
      <w:r w:rsidR="001D7B02">
        <w:rPr>
          <w:rFonts w:hint="eastAsia"/>
          <w:sz w:val="20"/>
          <w:szCs w:val="20"/>
        </w:rPr>
        <w:t xml:space="preserve"> in </w:t>
      </w:r>
      <w:r w:rsidR="007D05DA">
        <w:rPr>
          <w:rFonts w:hint="eastAsia"/>
          <w:sz w:val="20"/>
          <w:szCs w:val="20"/>
        </w:rPr>
        <w:t xml:space="preserve">the </w:t>
      </w:r>
      <w:r w:rsidR="001D7B02">
        <w:rPr>
          <w:rFonts w:hint="eastAsia"/>
          <w:sz w:val="20"/>
          <w:szCs w:val="20"/>
        </w:rPr>
        <w:t>WF [1]</w:t>
      </w:r>
      <w:r>
        <w:rPr>
          <w:rFonts w:hint="eastAsia"/>
          <w:sz w:val="20"/>
          <w:szCs w:val="20"/>
        </w:rPr>
        <w:t xml:space="preserve"> is </w:t>
      </w:r>
      <w:r w:rsidR="007D05DA">
        <w:rPr>
          <w:rFonts w:hint="eastAsia"/>
          <w:sz w:val="20"/>
          <w:szCs w:val="20"/>
        </w:rPr>
        <w:t>w</w:t>
      </w:r>
      <w:r w:rsidRPr="001D7B02">
        <w:rPr>
          <w:sz w:val="20"/>
          <w:szCs w:val="20"/>
        </w:rPr>
        <w:t>hether to introduce joint test for PDCCH-WUS during DRX OFF and PDCCH during DRX ON for power savi</w:t>
      </w:r>
      <w:r w:rsidR="007D05DA">
        <w:rPr>
          <w:sz w:val="20"/>
          <w:szCs w:val="20"/>
        </w:rPr>
        <w:t>ng UE</w:t>
      </w:r>
      <w:r w:rsidR="007D05DA">
        <w:rPr>
          <w:rFonts w:hint="eastAsia"/>
          <w:sz w:val="20"/>
          <w:szCs w:val="20"/>
        </w:rPr>
        <w:t xml:space="preserve">. </w:t>
      </w:r>
    </w:p>
    <w:p w:rsidR="0077539C" w:rsidRDefault="004F387E" w:rsidP="00295A11">
      <w:pPr>
        <w:rPr>
          <w:sz w:val="20"/>
          <w:szCs w:val="20"/>
        </w:rPr>
      </w:pPr>
      <w:r>
        <w:rPr>
          <w:rFonts w:hint="eastAsia"/>
          <w:sz w:val="20"/>
          <w:szCs w:val="20"/>
        </w:rPr>
        <w:t>A</w:t>
      </w:r>
      <w:r w:rsidR="00A73808">
        <w:rPr>
          <w:rFonts w:hint="eastAsia"/>
          <w:sz w:val="20"/>
          <w:szCs w:val="20"/>
        </w:rPr>
        <w:t>s seen from the RAN1 design</w:t>
      </w:r>
      <w:r w:rsidR="00323BFE">
        <w:rPr>
          <w:rFonts w:hint="eastAsia"/>
          <w:sz w:val="20"/>
          <w:szCs w:val="20"/>
        </w:rPr>
        <w:t xml:space="preserve">, </w:t>
      </w:r>
      <w:bookmarkStart w:id="1" w:name="OLE_LINK3"/>
      <w:bookmarkStart w:id="2" w:name="OLE_LINK4"/>
      <w:r w:rsidR="00323BFE">
        <w:rPr>
          <w:rFonts w:hint="eastAsia"/>
          <w:sz w:val="20"/>
          <w:szCs w:val="20"/>
        </w:rPr>
        <w:t>PDCCH-WUS</w:t>
      </w:r>
      <w:bookmarkEnd w:id="1"/>
      <w:bookmarkEnd w:id="2"/>
      <w:r w:rsidR="006009F1">
        <w:rPr>
          <w:rFonts w:hint="eastAsia"/>
          <w:sz w:val="20"/>
          <w:szCs w:val="20"/>
        </w:rPr>
        <w:t xml:space="preserve"> (i.e. DCI format 2_6)</w:t>
      </w:r>
      <w:r w:rsidR="00323BFE">
        <w:rPr>
          <w:rFonts w:hint="eastAsia"/>
          <w:sz w:val="20"/>
          <w:szCs w:val="20"/>
        </w:rPr>
        <w:t xml:space="preserve"> </w:t>
      </w:r>
      <w:r w:rsidR="00A73808">
        <w:rPr>
          <w:rFonts w:hint="eastAsia"/>
          <w:sz w:val="20"/>
          <w:szCs w:val="20"/>
        </w:rPr>
        <w:t xml:space="preserve">in DRX OFF </w:t>
      </w:r>
      <w:r w:rsidR="00EB4C40">
        <w:rPr>
          <w:rFonts w:hint="eastAsia"/>
          <w:sz w:val="20"/>
          <w:szCs w:val="20"/>
        </w:rPr>
        <w:t>time period</w:t>
      </w:r>
      <w:r w:rsidR="00A73808">
        <w:rPr>
          <w:rFonts w:hint="eastAsia"/>
          <w:sz w:val="20"/>
          <w:szCs w:val="20"/>
        </w:rPr>
        <w:t xml:space="preserve"> </w:t>
      </w:r>
      <w:r w:rsidR="00323BFE">
        <w:rPr>
          <w:rFonts w:hint="eastAsia"/>
          <w:sz w:val="20"/>
          <w:szCs w:val="20"/>
        </w:rPr>
        <w:t xml:space="preserve">will </w:t>
      </w:r>
      <w:r w:rsidR="00034C96">
        <w:rPr>
          <w:rFonts w:hint="eastAsia"/>
          <w:sz w:val="20"/>
          <w:szCs w:val="20"/>
        </w:rPr>
        <w:t xml:space="preserve">be </w:t>
      </w:r>
      <w:r w:rsidR="00323BFE">
        <w:rPr>
          <w:rFonts w:hint="eastAsia"/>
          <w:sz w:val="20"/>
          <w:szCs w:val="20"/>
        </w:rPr>
        <w:t xml:space="preserve">used </w:t>
      </w:r>
      <w:r w:rsidR="00B72850">
        <w:rPr>
          <w:rFonts w:hint="eastAsia"/>
          <w:sz w:val="20"/>
          <w:szCs w:val="20"/>
        </w:rPr>
        <w:t xml:space="preserve">to indicate </w:t>
      </w:r>
      <w:r w:rsidR="00A73808">
        <w:rPr>
          <w:rFonts w:hint="eastAsia"/>
          <w:sz w:val="20"/>
          <w:szCs w:val="20"/>
        </w:rPr>
        <w:t xml:space="preserve">whether there is </w:t>
      </w:r>
      <w:r w:rsidR="005A02EA">
        <w:rPr>
          <w:rFonts w:hint="eastAsia"/>
          <w:sz w:val="20"/>
          <w:szCs w:val="20"/>
        </w:rPr>
        <w:t>follow-up PDCCH</w:t>
      </w:r>
      <w:r w:rsidR="00A73808">
        <w:rPr>
          <w:rFonts w:hint="eastAsia"/>
          <w:sz w:val="20"/>
          <w:szCs w:val="20"/>
        </w:rPr>
        <w:t xml:space="preserve"> in DRX-ON period</w:t>
      </w:r>
      <w:r w:rsidR="0044612C">
        <w:rPr>
          <w:rFonts w:hint="eastAsia"/>
          <w:sz w:val="20"/>
          <w:szCs w:val="20"/>
        </w:rPr>
        <w:t xml:space="preserve">. </w:t>
      </w:r>
      <w:r w:rsidR="006C2232">
        <w:rPr>
          <w:rFonts w:hint="eastAsia"/>
          <w:sz w:val="20"/>
          <w:szCs w:val="20"/>
        </w:rPr>
        <w:t xml:space="preserve"> </w:t>
      </w:r>
      <w:r w:rsidR="006E3EC4">
        <w:rPr>
          <w:sz w:val="20"/>
          <w:szCs w:val="20"/>
        </w:rPr>
        <w:t>A</w:t>
      </w:r>
      <w:r w:rsidR="006E3EC4">
        <w:rPr>
          <w:rFonts w:hint="eastAsia"/>
          <w:sz w:val="20"/>
          <w:szCs w:val="20"/>
        </w:rPr>
        <w:t xml:space="preserve"> work process is shown in figure 1. </w:t>
      </w:r>
      <w:r w:rsidR="006C2232">
        <w:rPr>
          <w:sz w:val="20"/>
          <w:szCs w:val="20"/>
        </w:rPr>
        <w:t>I</w:t>
      </w:r>
      <w:r w:rsidR="006C2232">
        <w:rPr>
          <w:rFonts w:hint="eastAsia"/>
          <w:sz w:val="20"/>
          <w:szCs w:val="20"/>
        </w:rPr>
        <w:t xml:space="preserve">f WUS </w:t>
      </w:r>
      <w:r w:rsidR="006C2232">
        <w:rPr>
          <w:sz w:val="20"/>
          <w:szCs w:val="20"/>
        </w:rPr>
        <w:t>indic</w:t>
      </w:r>
      <w:r w:rsidR="006C2232">
        <w:rPr>
          <w:rFonts w:hint="eastAsia"/>
          <w:sz w:val="20"/>
          <w:szCs w:val="20"/>
        </w:rPr>
        <w:t>ates the UE to wake up</w:t>
      </w:r>
      <w:r w:rsidR="00EB4C40">
        <w:rPr>
          <w:rFonts w:hint="eastAsia"/>
          <w:sz w:val="20"/>
          <w:szCs w:val="20"/>
        </w:rPr>
        <w:t xml:space="preserve">, the UE </w:t>
      </w:r>
      <w:r w:rsidR="007D05DA">
        <w:rPr>
          <w:rFonts w:hint="eastAsia"/>
          <w:sz w:val="20"/>
          <w:szCs w:val="20"/>
        </w:rPr>
        <w:t>need to</w:t>
      </w:r>
      <w:r w:rsidR="00EB4C40">
        <w:rPr>
          <w:rFonts w:hint="eastAsia"/>
          <w:sz w:val="20"/>
          <w:szCs w:val="20"/>
        </w:rPr>
        <w:t xml:space="preserve"> wake up and </w:t>
      </w:r>
      <w:r w:rsidR="006C2232">
        <w:rPr>
          <w:rFonts w:hint="eastAsia"/>
          <w:sz w:val="20"/>
          <w:szCs w:val="20"/>
        </w:rPr>
        <w:t xml:space="preserve">decode the normal PDCCH during DRX </w:t>
      </w:r>
      <w:r w:rsidR="00F82A41">
        <w:rPr>
          <w:rFonts w:hint="eastAsia"/>
          <w:sz w:val="20"/>
          <w:szCs w:val="20"/>
        </w:rPr>
        <w:t>ON</w:t>
      </w:r>
      <w:r w:rsidR="006C2232">
        <w:rPr>
          <w:rFonts w:hint="eastAsia"/>
          <w:sz w:val="20"/>
          <w:szCs w:val="20"/>
        </w:rPr>
        <w:t xml:space="preserve"> period</w:t>
      </w:r>
      <w:r w:rsidR="00EB4C40">
        <w:rPr>
          <w:rFonts w:hint="eastAsia"/>
          <w:sz w:val="20"/>
          <w:szCs w:val="20"/>
        </w:rPr>
        <w:t>.</w:t>
      </w:r>
    </w:p>
    <w:p w:rsidR="00791D0F" w:rsidRDefault="001D7B02" w:rsidP="00791D0F">
      <w:pPr>
        <w:spacing w:before="0" w:after="120"/>
        <w:jc w:val="center"/>
        <w:rPr>
          <w:sz w:val="20"/>
          <w:lang w:val="en-US"/>
        </w:rPr>
      </w:pPr>
      <w:r w:rsidRPr="00D34DAF">
        <w:rPr>
          <w:noProof/>
          <w:sz w:val="20"/>
          <w:lang w:val="en-US"/>
        </w:rPr>
        <mc:AlternateContent>
          <mc:Choice Requires="wps">
            <w:drawing>
              <wp:anchor distT="0" distB="0" distL="114300" distR="114300" simplePos="0" relativeHeight="251698176" behindDoc="0" locked="0" layoutInCell="1" allowOverlap="1" wp14:anchorId="7334FF02" wp14:editId="5327D9F9">
                <wp:simplePos x="0" y="0"/>
                <wp:positionH relativeFrom="column">
                  <wp:posOffset>4005580</wp:posOffset>
                </wp:positionH>
                <wp:positionV relativeFrom="paragraph">
                  <wp:posOffset>179070</wp:posOffset>
                </wp:positionV>
                <wp:extent cx="1371600" cy="595630"/>
                <wp:effectExtent l="0" t="0" r="19050" b="33020"/>
                <wp:wrapNone/>
                <wp:docPr id="10" name="肘形连接符 10"/>
                <wp:cNvGraphicFramePr/>
                <a:graphic xmlns:a="http://schemas.openxmlformats.org/drawingml/2006/main">
                  <a:graphicData uri="http://schemas.microsoft.com/office/word/2010/wordprocessingShape">
                    <wps:wsp>
                      <wps:cNvCnPr/>
                      <wps:spPr>
                        <a:xfrm>
                          <a:off x="0" y="0"/>
                          <a:ext cx="1371600" cy="595630"/>
                        </a:xfrm>
                        <a:prstGeom prst="bentConnector3">
                          <a:avLst>
                            <a:gd name="adj1" fmla="val 55357"/>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0" o:spid="_x0000_s1026" type="#_x0000_t34" style="position:absolute;left:0;text-align:left;margin-left:315.4pt;margin-top:14.1pt;width:108pt;height:46.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" adj="11957" strokecolor="black [3213]" strokeweight="1pt"/>
            </w:pict>
          </mc:Fallback>
        </mc:AlternateContent>
      </w:r>
      <w:r w:rsidRPr="00D34DAF">
        <w:rPr>
          <w:noProof/>
          <w:sz w:val="20"/>
          <w:lang w:val="en-US"/>
        </w:rPr>
        <mc:AlternateContent>
          <mc:Choice Requires="wps">
            <w:drawing>
              <wp:anchor distT="0" distB="0" distL="114300" distR="114300" simplePos="0" relativeHeight="251696128" behindDoc="0" locked="0" layoutInCell="1" allowOverlap="1" wp14:anchorId="3AE21507" wp14:editId="0E4D72C8">
                <wp:simplePos x="0" y="0"/>
                <wp:positionH relativeFrom="column">
                  <wp:posOffset>3677920</wp:posOffset>
                </wp:positionH>
                <wp:positionV relativeFrom="paragraph">
                  <wp:posOffset>179070</wp:posOffset>
                </wp:positionV>
                <wp:extent cx="326390" cy="595630"/>
                <wp:effectExtent l="0" t="0" r="16510" b="33020"/>
                <wp:wrapNone/>
                <wp:docPr id="9" name="肘形连接符 9"/>
                <wp:cNvGraphicFramePr/>
                <a:graphic xmlns:a="http://schemas.openxmlformats.org/drawingml/2006/main">
                  <a:graphicData uri="http://schemas.microsoft.com/office/word/2010/wordprocessingShape">
                    <wps:wsp>
                      <wps:cNvCnPr/>
                      <wps:spPr>
                        <a:xfrm flipV="1">
                          <a:off x="0" y="0"/>
                          <a:ext cx="326390" cy="595630"/>
                        </a:xfrm>
                        <a:prstGeom prst="bentConnector3">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肘形连接符 9" o:spid="_x0000_s1026" type="#_x0000_t34" style="position:absolute;left:0;text-align:left;margin-left:289.6pt;margin-top:14.1pt;width:25.7pt;height:46.9pt;flip:y;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" strokecolor="black [3213]" strokeweight="1pt"/>
            </w:pict>
          </mc:Fallback>
        </mc:AlternateContent>
      </w:r>
      <w:r w:rsidR="00CC3FA9" w:rsidRPr="00D34DAF">
        <w:rPr>
          <w:noProof/>
          <w:sz w:val="20"/>
          <w:lang w:val="en-US"/>
        </w:rPr>
        <mc:AlternateContent>
          <mc:Choice Requires="wps">
            <w:drawing>
              <wp:anchor distT="0" distB="0" distL="114300" distR="114300" simplePos="0" relativeHeight="251711488" behindDoc="0" locked="0" layoutInCell="1" allowOverlap="1" wp14:anchorId="4C390FD6" wp14:editId="442172E3">
                <wp:simplePos x="0" y="0"/>
                <wp:positionH relativeFrom="column">
                  <wp:posOffset>3084195</wp:posOffset>
                </wp:positionH>
                <wp:positionV relativeFrom="paragraph">
                  <wp:posOffset>30551</wp:posOffset>
                </wp:positionV>
                <wp:extent cx="709930" cy="354330"/>
                <wp:effectExtent l="0" t="0" r="0" b="7620"/>
                <wp:wrapNone/>
                <wp:docPr id="301" name="矩形 301"/>
                <wp:cNvGraphicFramePr/>
                <a:graphic xmlns:a="http://schemas.openxmlformats.org/drawingml/2006/main">
                  <a:graphicData uri="http://schemas.microsoft.com/office/word/2010/wordprocessingShape">
                    <wps:wsp>
                      <wps:cNvSpPr/>
                      <wps:spPr>
                        <a:xfrm>
                          <a:off x="0" y="0"/>
                          <a:ext cx="709930" cy="35433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Default="00295A11" w:rsidP="00716869">
                            <w:pPr>
                              <w:snapToGrid w:val="0"/>
                              <w:spacing w:before="0" w:after="0"/>
                              <w:jc w:val="center"/>
                              <w:rPr>
                                <w:color w:val="000000" w:themeColor="text1"/>
                                <w:sz w:val="13"/>
                                <w:szCs w:val="13"/>
                              </w:rPr>
                            </w:pPr>
                            <w:r>
                              <w:rPr>
                                <w:rFonts w:hint="eastAsia"/>
                                <w:color w:val="000000" w:themeColor="text1"/>
                                <w:sz w:val="13"/>
                                <w:szCs w:val="13"/>
                              </w:rPr>
                              <w:t>Having the UE ID:</w:t>
                            </w:r>
                          </w:p>
                          <w:p w:rsidR="00295A11" w:rsidRPr="00AD3541" w:rsidRDefault="00295A11" w:rsidP="00716869">
                            <w:pPr>
                              <w:snapToGrid w:val="0"/>
                              <w:spacing w:before="0" w:after="0"/>
                              <w:jc w:val="center"/>
                              <w:rPr>
                                <w:color w:val="000000" w:themeColor="text1"/>
                                <w:sz w:val="13"/>
                                <w:szCs w:val="13"/>
                              </w:rPr>
                            </w:pPr>
                            <w:r>
                              <w:rPr>
                                <w:rFonts w:hint="eastAsia"/>
                                <w:color w:val="000000" w:themeColor="text1"/>
                                <w:sz w:val="13"/>
                                <w:szCs w:val="13"/>
                              </w:rPr>
                              <w:t>Warm Up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301" o:spid="_x0000_s1026" style="position:absolute;left:0;text-align:left;margin-left:242.85pt;margin-top:2.4pt;width:55.9pt;height:27.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" filled="f" stroked="f" strokeweight="1pt">
                <v:textbox inset="0,0,0,0">
                  <w:txbxContent>
                    <w:p w:rsidR="00295A11" w:rsidRDefault="00295A11" w:rsidP="00716869">
                      <w:pPr>
                        <w:snapToGrid w:val="0"/>
                        <w:spacing w:before="0" w:after="0"/>
                        <w:jc w:val="center"/>
                        <w:rPr>
                          <w:color w:val="000000" w:themeColor="text1"/>
                          <w:sz w:val="13"/>
                          <w:szCs w:val="13"/>
                        </w:rPr>
                      </w:pPr>
                      <w:r>
                        <w:rPr>
                          <w:rFonts w:hint="eastAsia"/>
                          <w:color w:val="000000" w:themeColor="text1"/>
                          <w:sz w:val="13"/>
                          <w:szCs w:val="13"/>
                        </w:rPr>
                        <w:t>Having the UE ID:</w:t>
                      </w:r>
                    </w:p>
                    <w:p w:rsidR="00295A11" w:rsidRPr="00AD3541" w:rsidRDefault="00295A11" w:rsidP="00716869">
                      <w:pPr>
                        <w:snapToGrid w:val="0"/>
                        <w:spacing w:before="0" w:after="0"/>
                        <w:jc w:val="center"/>
                        <w:rPr>
                          <w:color w:val="000000" w:themeColor="text1"/>
                          <w:sz w:val="13"/>
                          <w:szCs w:val="13"/>
                        </w:rPr>
                      </w:pPr>
                      <w:r>
                        <w:rPr>
                          <w:rFonts w:hint="eastAsia"/>
                          <w:color w:val="000000" w:themeColor="text1"/>
                          <w:sz w:val="13"/>
                          <w:szCs w:val="13"/>
                        </w:rPr>
                        <w:t>Warm Up</w:t>
                      </w:r>
                    </w:p>
                  </w:txbxContent>
                </v:textbox>
              </v:rect>
            </w:pict>
          </mc:Fallback>
        </mc:AlternateContent>
      </w:r>
      <w:r w:rsidR="006E3EC4" w:rsidRPr="00D34DAF">
        <w:rPr>
          <w:noProof/>
          <w:sz w:val="20"/>
          <w:lang w:val="en-US"/>
        </w:rPr>
        <mc:AlternateContent>
          <mc:Choice Requires="wps">
            <w:drawing>
              <wp:anchor distT="0" distB="0" distL="114300" distR="114300" simplePos="0" relativeHeight="251715584" behindDoc="0" locked="0" layoutInCell="1" allowOverlap="1" wp14:anchorId="524148C1" wp14:editId="2D90E93C">
                <wp:simplePos x="0" y="0"/>
                <wp:positionH relativeFrom="column">
                  <wp:posOffset>3362556</wp:posOffset>
                </wp:positionH>
                <wp:positionV relativeFrom="paragraph">
                  <wp:posOffset>735330</wp:posOffset>
                </wp:positionV>
                <wp:extent cx="896620" cy="321310"/>
                <wp:effectExtent l="0" t="0" r="0" b="2540"/>
                <wp:wrapNone/>
                <wp:docPr id="303" name="矩形 303"/>
                <wp:cNvGraphicFramePr/>
                <a:graphic xmlns:a="http://schemas.openxmlformats.org/drawingml/2006/main">
                  <a:graphicData uri="http://schemas.microsoft.com/office/word/2010/wordprocessingShape">
                    <wps:wsp>
                      <wps:cNvSpPr/>
                      <wps:spPr>
                        <a:xfrm>
                          <a:off x="0" y="0"/>
                          <a:ext cx="896620" cy="321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Default="00295A11" w:rsidP="00716869">
                            <w:pPr>
                              <w:snapToGrid w:val="0"/>
                              <w:spacing w:before="0" w:after="0"/>
                              <w:jc w:val="center"/>
                              <w:rPr>
                                <w:color w:val="000000" w:themeColor="text1"/>
                                <w:sz w:val="13"/>
                                <w:szCs w:val="13"/>
                              </w:rPr>
                            </w:pPr>
                            <w:r>
                              <w:rPr>
                                <w:rFonts w:hint="eastAsia"/>
                                <w:color w:val="000000" w:themeColor="text1"/>
                                <w:sz w:val="13"/>
                                <w:szCs w:val="13"/>
                              </w:rPr>
                              <w:t>No UE ID:</w:t>
                            </w:r>
                          </w:p>
                          <w:p w:rsidR="00295A11" w:rsidRPr="00AD3541" w:rsidRDefault="00295A11" w:rsidP="00716869">
                            <w:pPr>
                              <w:snapToGrid w:val="0"/>
                              <w:spacing w:before="0" w:after="0"/>
                              <w:jc w:val="center"/>
                              <w:rPr>
                                <w:color w:val="000000" w:themeColor="text1"/>
                                <w:sz w:val="13"/>
                                <w:szCs w:val="13"/>
                              </w:rPr>
                            </w:pPr>
                            <w:r>
                              <w:rPr>
                                <w:rFonts w:hint="eastAsia"/>
                                <w:color w:val="000000" w:themeColor="text1"/>
                                <w:sz w:val="13"/>
                                <w:szCs w:val="13"/>
                              </w:rPr>
                              <w:t>Sleep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303" o:spid="_x0000_s1027" style="position:absolute;left:0;text-align:left;margin-left:264.75pt;margin-top:57.9pt;width:70.6pt;height:25.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" filled="f" stroked="f" strokeweight="1pt">
                <v:textbox inset="0,0,0,0">
                  <w:txbxContent>
                    <w:p w:rsidR="00295A11" w:rsidRDefault="00295A11" w:rsidP="00716869">
                      <w:pPr>
                        <w:snapToGrid w:val="0"/>
                        <w:spacing w:before="0" w:after="0"/>
                        <w:jc w:val="center"/>
                        <w:rPr>
                          <w:color w:val="000000" w:themeColor="text1"/>
                          <w:sz w:val="13"/>
                          <w:szCs w:val="13"/>
                        </w:rPr>
                      </w:pPr>
                      <w:r>
                        <w:rPr>
                          <w:rFonts w:hint="eastAsia"/>
                          <w:color w:val="000000" w:themeColor="text1"/>
                          <w:sz w:val="13"/>
                          <w:szCs w:val="13"/>
                        </w:rPr>
                        <w:t>No UE ID:</w:t>
                      </w:r>
                    </w:p>
                    <w:p w:rsidR="00295A11" w:rsidRPr="00AD3541" w:rsidRDefault="00295A11" w:rsidP="00716869">
                      <w:pPr>
                        <w:snapToGrid w:val="0"/>
                        <w:spacing w:before="0" w:after="0"/>
                        <w:jc w:val="center"/>
                        <w:rPr>
                          <w:color w:val="000000" w:themeColor="text1"/>
                          <w:sz w:val="13"/>
                          <w:szCs w:val="13"/>
                        </w:rPr>
                      </w:pPr>
                      <w:r>
                        <w:rPr>
                          <w:rFonts w:hint="eastAsia"/>
                          <w:color w:val="000000" w:themeColor="text1"/>
                          <w:sz w:val="13"/>
                          <w:szCs w:val="13"/>
                        </w:rPr>
                        <w:t>Sleep</w:t>
                      </w:r>
                    </w:p>
                  </w:txbxContent>
                </v:textbox>
              </v:rect>
            </w:pict>
          </mc:Fallback>
        </mc:AlternateContent>
      </w:r>
      <w:r w:rsidR="006E3EC4">
        <w:rPr>
          <w:noProof/>
          <w:sz w:val="20"/>
          <w:lang w:val="en-US"/>
        </w:rPr>
        <mc:AlternateContent>
          <mc:Choice Requires="wps">
            <w:drawing>
              <wp:anchor distT="0" distB="0" distL="114300" distR="114300" simplePos="0" relativeHeight="251713536" behindDoc="0" locked="0" layoutInCell="1" allowOverlap="1" wp14:anchorId="2B506376" wp14:editId="46047657">
                <wp:simplePos x="0" y="0"/>
                <wp:positionH relativeFrom="column">
                  <wp:posOffset>3143885</wp:posOffset>
                </wp:positionH>
                <wp:positionV relativeFrom="paragraph">
                  <wp:posOffset>452755</wp:posOffset>
                </wp:positionV>
                <wp:extent cx="484505" cy="400050"/>
                <wp:effectExtent l="0" t="0" r="48895" b="57150"/>
                <wp:wrapNone/>
                <wp:docPr id="302" name="直接箭头连接符 302"/>
                <wp:cNvGraphicFramePr/>
                <a:graphic xmlns:a="http://schemas.openxmlformats.org/drawingml/2006/main">
                  <a:graphicData uri="http://schemas.microsoft.com/office/word/2010/wordprocessingShape">
                    <wps:wsp>
                      <wps:cNvCnPr/>
                      <wps:spPr>
                        <a:xfrm>
                          <a:off x="0" y="0"/>
                          <a:ext cx="484505" cy="4000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302" o:spid="_x0000_s1026" type="#_x0000_t32" style="position:absolute;left:0;text-align:left;margin-left:247.55pt;margin-top:35.65pt;width:38.15pt;height:3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" strokecolor="black [3213]">
                <v:stroke endarrow="open"/>
              </v:shape>
            </w:pict>
          </mc:Fallback>
        </mc:AlternateContent>
      </w:r>
      <w:r w:rsidR="006E3EC4" w:rsidRPr="00D34DAF">
        <w:rPr>
          <w:noProof/>
          <w:sz w:val="20"/>
          <w:lang w:val="en-US"/>
        </w:rPr>
        <mc:AlternateContent>
          <mc:Choice Requires="wps">
            <w:drawing>
              <wp:anchor distT="0" distB="0" distL="114300" distR="114300" simplePos="0" relativeHeight="251708416" behindDoc="0" locked="0" layoutInCell="1" allowOverlap="1" wp14:anchorId="343CC498" wp14:editId="1A4EBEA8">
                <wp:simplePos x="0" y="0"/>
                <wp:positionH relativeFrom="column">
                  <wp:posOffset>2093826</wp:posOffset>
                </wp:positionH>
                <wp:positionV relativeFrom="paragraph">
                  <wp:posOffset>408940</wp:posOffset>
                </wp:positionV>
                <wp:extent cx="521970" cy="194310"/>
                <wp:effectExtent l="0" t="0" r="11430" b="0"/>
                <wp:wrapNone/>
                <wp:docPr id="297" name="矩形 297"/>
                <wp:cNvGraphicFramePr/>
                <a:graphic xmlns:a="http://schemas.openxmlformats.org/drawingml/2006/main">
                  <a:graphicData uri="http://schemas.microsoft.com/office/word/2010/wordprocessingShape">
                    <wps:wsp>
                      <wps:cNvSpPr/>
                      <wps:spPr>
                        <a:xfrm>
                          <a:off x="0" y="0"/>
                          <a:ext cx="521970"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C1096A">
                            <w:pPr>
                              <w:snapToGrid w:val="0"/>
                              <w:spacing w:before="0" w:after="0"/>
                              <w:jc w:val="center"/>
                              <w:rPr>
                                <w:color w:val="000000" w:themeColor="text1"/>
                                <w:sz w:val="13"/>
                                <w:szCs w:val="13"/>
                              </w:rPr>
                            </w:pPr>
                            <w:r>
                              <w:rPr>
                                <w:rFonts w:hint="eastAsia"/>
                                <w:color w:val="000000" w:themeColor="text1"/>
                                <w:sz w:val="13"/>
                                <w:szCs w:val="13"/>
                              </w:rPr>
                              <w:t>DRX OFF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97" o:spid="_x0000_s1028" style="position:absolute;left:0;text-align:left;margin-left:164.85pt;margin-top:32.2pt;width:41.1pt;height:15.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" filled="f" stroked="f" strokeweight="1pt">
                <v:textbox inset="0,0,0,0">
                  <w:txbxContent>
                    <w:p w:rsidR="00295A11" w:rsidRPr="00AD3541" w:rsidRDefault="00295A11" w:rsidP="00C1096A">
                      <w:pPr>
                        <w:snapToGrid w:val="0"/>
                        <w:spacing w:before="0" w:after="0"/>
                        <w:jc w:val="center"/>
                        <w:rPr>
                          <w:color w:val="000000" w:themeColor="text1"/>
                          <w:sz w:val="13"/>
                          <w:szCs w:val="13"/>
                        </w:rPr>
                      </w:pPr>
                      <w:r>
                        <w:rPr>
                          <w:rFonts w:hint="eastAsia"/>
                          <w:color w:val="000000" w:themeColor="text1"/>
                          <w:sz w:val="13"/>
                          <w:szCs w:val="13"/>
                        </w:rPr>
                        <w:t>DRX OFF</w:t>
                      </w:r>
                    </w:p>
                  </w:txbxContent>
                </v:textbox>
              </v:rect>
            </w:pict>
          </mc:Fallback>
        </mc:AlternateContent>
      </w:r>
      <w:r w:rsidR="006E3EC4" w:rsidRPr="00D34DAF">
        <w:rPr>
          <w:noProof/>
          <w:sz w:val="20"/>
          <w:lang w:val="en-US"/>
        </w:rPr>
        <mc:AlternateContent>
          <mc:Choice Requires="wps">
            <w:drawing>
              <wp:anchor distT="0" distB="0" distL="114300" distR="114300" simplePos="0" relativeHeight="251706368" behindDoc="0" locked="0" layoutInCell="1" allowOverlap="1" wp14:anchorId="59F4F8CA" wp14:editId="25F93B58">
                <wp:simplePos x="0" y="0"/>
                <wp:positionH relativeFrom="column">
                  <wp:posOffset>1812591</wp:posOffset>
                </wp:positionH>
                <wp:positionV relativeFrom="paragraph">
                  <wp:posOffset>578245</wp:posOffset>
                </wp:positionV>
                <wp:extent cx="2038982" cy="0"/>
                <wp:effectExtent l="19050" t="57150" r="57150" b="76200"/>
                <wp:wrapNone/>
                <wp:docPr id="296" name="直接连接符 296"/>
                <wp:cNvGraphicFramePr/>
                <a:graphic xmlns:a="http://schemas.openxmlformats.org/drawingml/2006/main">
                  <a:graphicData uri="http://schemas.microsoft.com/office/word/2010/wordprocessingShape">
                    <wps:wsp>
                      <wps:cNvCnPr/>
                      <wps:spPr>
                        <a:xfrm>
                          <a:off x="0" y="0"/>
                          <a:ext cx="2038982" cy="0"/>
                        </a:xfrm>
                        <a:prstGeom prst="line">
                          <a:avLst/>
                        </a:prstGeom>
                        <a:ln w="635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6"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7pt,45.55pt" to="303.25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" strokecolor="black [3213]" strokeweight=".5pt">
                <v:stroke startarrow="block" startarrowwidth="narrow" endarrow="block" endarrowwidth="narrow"/>
              </v:line>
            </w:pict>
          </mc:Fallback>
        </mc:AlternateContent>
      </w:r>
      <w:r w:rsidR="006E3EC4" w:rsidRPr="00D34DAF">
        <w:rPr>
          <w:noProof/>
          <w:sz w:val="20"/>
          <w:lang w:val="en-US"/>
        </w:rPr>
        <mc:AlternateContent>
          <mc:Choice Requires="wps">
            <w:drawing>
              <wp:anchor distT="0" distB="0" distL="114300" distR="114300" simplePos="0" relativeHeight="251685888" behindDoc="0" locked="0" layoutInCell="1" allowOverlap="1" wp14:anchorId="65667044" wp14:editId="25EDBD9E">
                <wp:simplePos x="0" y="0"/>
                <wp:positionH relativeFrom="column">
                  <wp:posOffset>906446</wp:posOffset>
                </wp:positionH>
                <wp:positionV relativeFrom="paragraph">
                  <wp:posOffset>316988</wp:posOffset>
                </wp:positionV>
                <wp:extent cx="2945464" cy="0"/>
                <wp:effectExtent l="19050" t="57150" r="45720" b="76200"/>
                <wp:wrapNone/>
                <wp:docPr id="291" name="直接连接符 291"/>
                <wp:cNvGraphicFramePr/>
                <a:graphic xmlns:a="http://schemas.openxmlformats.org/drawingml/2006/main">
                  <a:graphicData uri="http://schemas.microsoft.com/office/word/2010/wordprocessingShape">
                    <wps:wsp>
                      <wps:cNvCnPr/>
                      <wps:spPr>
                        <a:xfrm>
                          <a:off x="0" y="0"/>
                          <a:ext cx="2945464" cy="0"/>
                        </a:xfrm>
                        <a:prstGeom prst="line">
                          <a:avLst/>
                        </a:prstGeom>
                        <a:ln w="635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1"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35pt,24.95pt" to="303.3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" strokecolor="black [3213]" strokeweight=".5pt">
                <v:stroke startarrow="block" startarrowwidth="narrow" endarrow="block" endarrowwidth="narrow"/>
              </v:line>
            </w:pict>
          </mc:Fallback>
        </mc:AlternateContent>
      </w:r>
      <w:r w:rsidR="00716869">
        <w:rPr>
          <w:noProof/>
          <w:sz w:val="20"/>
          <w:lang w:val="en-US"/>
        </w:rPr>
        <mc:AlternateContent>
          <mc:Choice Requires="wps">
            <w:drawing>
              <wp:anchor distT="0" distB="0" distL="114300" distR="114300" simplePos="0" relativeHeight="251709440" behindDoc="0" locked="0" layoutInCell="1" allowOverlap="1" wp14:anchorId="2C9012DE" wp14:editId="2E309887">
                <wp:simplePos x="0" y="0"/>
                <wp:positionH relativeFrom="column">
                  <wp:posOffset>3133090</wp:posOffset>
                </wp:positionH>
                <wp:positionV relativeFrom="paragraph">
                  <wp:posOffset>176893</wp:posOffset>
                </wp:positionV>
                <wp:extent cx="677454" cy="244928"/>
                <wp:effectExtent l="0" t="57150" r="8890" b="22225"/>
                <wp:wrapNone/>
                <wp:docPr id="299" name="直接箭头连接符 299"/>
                <wp:cNvGraphicFramePr/>
                <a:graphic xmlns:a="http://schemas.openxmlformats.org/drawingml/2006/main">
                  <a:graphicData uri="http://schemas.microsoft.com/office/word/2010/wordprocessingShape">
                    <wps:wsp>
                      <wps:cNvCnPr/>
                      <wps:spPr>
                        <a:xfrm flipV="1">
                          <a:off x="0" y="0"/>
                          <a:ext cx="677454" cy="24492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99" o:spid="_x0000_s1026" type="#_x0000_t32" style="position:absolute;left:0;text-align:left;margin-left:246.7pt;margin-top:13.95pt;width:53.35pt;height:19.3pt;flip: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" strokecolor="black [3213]">
                <v:stroke endarrow="open"/>
              </v:shape>
            </w:pict>
          </mc:Fallback>
        </mc:AlternateContent>
      </w:r>
      <w:r w:rsidR="00C1096A" w:rsidRPr="00D34DAF">
        <w:rPr>
          <w:noProof/>
          <w:sz w:val="20"/>
          <w:lang w:val="en-US"/>
        </w:rPr>
        <mc:AlternateContent>
          <mc:Choice Requires="wps">
            <w:drawing>
              <wp:anchor distT="0" distB="0" distL="114300" distR="114300" simplePos="0" relativeHeight="251678720" behindDoc="0" locked="0" layoutInCell="1" allowOverlap="1" wp14:anchorId="195850A2" wp14:editId="6C1A054E">
                <wp:simplePos x="0" y="0"/>
                <wp:positionH relativeFrom="column">
                  <wp:posOffset>1123859</wp:posOffset>
                </wp:positionH>
                <wp:positionV relativeFrom="paragraph">
                  <wp:posOffset>412115</wp:posOffset>
                </wp:positionV>
                <wp:extent cx="521970" cy="194310"/>
                <wp:effectExtent l="0" t="0" r="11430" b="0"/>
                <wp:wrapNone/>
                <wp:docPr id="28" name="矩形 28"/>
                <wp:cNvGraphicFramePr/>
                <a:graphic xmlns:a="http://schemas.openxmlformats.org/drawingml/2006/main">
                  <a:graphicData uri="http://schemas.microsoft.com/office/word/2010/wordprocessingShape">
                    <wps:wsp>
                      <wps:cNvSpPr/>
                      <wps:spPr>
                        <a:xfrm>
                          <a:off x="0" y="0"/>
                          <a:ext cx="521970"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DRX 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8" o:spid="_x0000_s1029" style="position:absolute;left:0;text-align:left;margin-left:88.5pt;margin-top:32.45pt;width:41.1pt;height:15.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" filled="f" stroked="f" strokeweight="1pt">
                <v:textbox inset="0,0,0,0">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DRX ON</w:t>
                      </w:r>
                    </w:p>
                  </w:txbxContent>
                </v:textbox>
              </v:rect>
            </w:pict>
          </mc:Fallback>
        </mc:AlternateContent>
      </w:r>
      <w:r w:rsidR="00C1096A" w:rsidRPr="00D34DAF">
        <w:rPr>
          <w:noProof/>
          <w:sz w:val="20"/>
          <w:lang w:val="en-US"/>
        </w:rPr>
        <mc:AlternateContent>
          <mc:Choice Requires="wps">
            <w:drawing>
              <wp:anchor distT="0" distB="0" distL="114300" distR="114300" simplePos="0" relativeHeight="251700224" behindDoc="0" locked="0" layoutInCell="1" allowOverlap="1" wp14:anchorId="3D4A72DA" wp14:editId="6C24F63A">
                <wp:simplePos x="0" y="0"/>
                <wp:positionH relativeFrom="column">
                  <wp:posOffset>904331</wp:posOffset>
                </wp:positionH>
                <wp:positionV relativeFrom="paragraph">
                  <wp:posOffset>574675</wp:posOffset>
                </wp:positionV>
                <wp:extent cx="906145" cy="0"/>
                <wp:effectExtent l="19050" t="57150" r="46355" b="76200"/>
                <wp:wrapNone/>
                <wp:docPr id="26" name="直接连接符 26"/>
                <wp:cNvGraphicFramePr/>
                <a:graphic xmlns:a="http://schemas.openxmlformats.org/drawingml/2006/main">
                  <a:graphicData uri="http://schemas.microsoft.com/office/word/2010/wordprocessingShape">
                    <wps:wsp>
                      <wps:cNvCnPr/>
                      <wps:spPr>
                        <a:xfrm>
                          <a:off x="0" y="0"/>
                          <a:ext cx="906145" cy="0"/>
                        </a:xfrm>
                        <a:prstGeom prst="line">
                          <a:avLst/>
                        </a:prstGeom>
                        <a:ln w="635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6"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2pt,45.25pt" to="142.5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" strokecolor="black [3213]" strokeweight=".5pt">
                <v:stroke startarrow="block" startarrowwidth="narrow" endarrow="block" endarrowwidth="narrow"/>
              </v:line>
            </w:pict>
          </mc:Fallback>
        </mc:AlternateContent>
      </w:r>
      <w:r w:rsidR="00C1096A" w:rsidRPr="00D34DAF">
        <w:rPr>
          <w:noProof/>
          <w:sz w:val="20"/>
          <w:lang w:val="en-US"/>
        </w:rPr>
        <mc:AlternateContent>
          <mc:Choice Requires="wps">
            <w:drawing>
              <wp:anchor distT="0" distB="0" distL="114300" distR="114300" simplePos="0" relativeHeight="251686912" behindDoc="0" locked="0" layoutInCell="1" allowOverlap="1" wp14:anchorId="6106F186" wp14:editId="626C9571">
                <wp:simplePos x="0" y="0"/>
                <wp:positionH relativeFrom="column">
                  <wp:posOffset>1757589</wp:posOffset>
                </wp:positionH>
                <wp:positionV relativeFrom="paragraph">
                  <wp:posOffset>134620</wp:posOffset>
                </wp:positionV>
                <wp:extent cx="1116330" cy="194310"/>
                <wp:effectExtent l="0" t="0" r="7620" b="0"/>
                <wp:wrapNone/>
                <wp:docPr id="292" name="矩形 292"/>
                <wp:cNvGraphicFramePr/>
                <a:graphic xmlns:a="http://schemas.openxmlformats.org/drawingml/2006/main">
                  <a:graphicData uri="http://schemas.microsoft.com/office/word/2010/wordprocessingShape">
                    <wps:wsp>
                      <wps:cNvSpPr/>
                      <wps:spPr>
                        <a:xfrm>
                          <a:off x="0" y="0"/>
                          <a:ext cx="1116330"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DRX period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92" o:spid="_x0000_s1030" style="position:absolute;left:0;text-align:left;margin-left:138.4pt;margin-top:10.6pt;width:87.9pt;height:15.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" filled="f" stroked="f" strokeweight="1pt">
                <v:textbox inset="0,0,0,0">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DRX period</w:t>
                      </w:r>
                    </w:p>
                  </w:txbxContent>
                </v:textbox>
              </v:rect>
            </w:pict>
          </mc:Fallback>
        </mc:AlternateContent>
      </w:r>
      <w:r w:rsidR="00C1096A" w:rsidRPr="00D34DAF">
        <w:rPr>
          <w:noProof/>
          <w:sz w:val="20"/>
          <w:lang w:val="en-US"/>
        </w:rPr>
        <mc:AlternateContent>
          <mc:Choice Requires="wps">
            <w:drawing>
              <wp:anchor distT="0" distB="0" distL="114300" distR="114300" simplePos="0" relativeHeight="251687936" behindDoc="0" locked="0" layoutInCell="1" allowOverlap="1" wp14:anchorId="7AAE023D" wp14:editId="0098D779">
                <wp:simplePos x="0" y="0"/>
                <wp:positionH relativeFrom="column">
                  <wp:posOffset>738505</wp:posOffset>
                </wp:positionH>
                <wp:positionV relativeFrom="paragraph">
                  <wp:posOffset>175169</wp:posOffset>
                </wp:positionV>
                <wp:extent cx="326390" cy="595630"/>
                <wp:effectExtent l="0" t="0" r="16510" b="33020"/>
                <wp:wrapNone/>
                <wp:docPr id="1" name="肘形连接符 1"/>
                <wp:cNvGraphicFramePr/>
                <a:graphic xmlns:a="http://schemas.openxmlformats.org/drawingml/2006/main">
                  <a:graphicData uri="http://schemas.microsoft.com/office/word/2010/wordprocessingShape">
                    <wps:wsp>
                      <wps:cNvCnPr/>
                      <wps:spPr>
                        <a:xfrm flipV="1">
                          <a:off x="0" y="0"/>
                          <a:ext cx="326390" cy="595630"/>
                        </a:xfrm>
                        <a:prstGeom prst="bentConnector3">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肘形连接符 1" o:spid="_x0000_s1026" type="#_x0000_t34" style="position:absolute;left:0;text-align:left;margin-left:58.15pt;margin-top:13.8pt;width:25.7pt;height:46.9pt;flip: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"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689984" behindDoc="0" locked="0" layoutInCell="1" allowOverlap="1" wp14:anchorId="028EF36F" wp14:editId="411D9ED3">
                <wp:simplePos x="0" y="0"/>
                <wp:positionH relativeFrom="column">
                  <wp:posOffset>1066800</wp:posOffset>
                </wp:positionH>
                <wp:positionV relativeFrom="paragraph">
                  <wp:posOffset>175804</wp:posOffset>
                </wp:positionV>
                <wp:extent cx="1371600" cy="595630"/>
                <wp:effectExtent l="0" t="0" r="19050" b="33020"/>
                <wp:wrapNone/>
                <wp:docPr id="4" name="肘形连接符 4"/>
                <wp:cNvGraphicFramePr/>
                <a:graphic xmlns:a="http://schemas.openxmlformats.org/drawingml/2006/main">
                  <a:graphicData uri="http://schemas.microsoft.com/office/word/2010/wordprocessingShape">
                    <wps:wsp>
                      <wps:cNvCnPr/>
                      <wps:spPr>
                        <a:xfrm>
                          <a:off x="0" y="0"/>
                          <a:ext cx="1371600" cy="595630"/>
                        </a:xfrm>
                        <a:prstGeom prst="bentConnector3">
                          <a:avLst>
                            <a:gd name="adj1" fmla="val 55357"/>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肘形连接符 4" o:spid="_x0000_s1026" type="#_x0000_t34" style="position:absolute;left:0;text-align:left;margin-left:84pt;margin-top:13.85pt;width:108pt;height:46.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" adj="11957"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692032" behindDoc="0" locked="0" layoutInCell="1" allowOverlap="1" wp14:anchorId="2862DE27" wp14:editId="73F1530F">
                <wp:simplePos x="0" y="0"/>
                <wp:positionH relativeFrom="column">
                  <wp:posOffset>2431324</wp:posOffset>
                </wp:positionH>
                <wp:positionV relativeFrom="paragraph">
                  <wp:posOffset>168275</wp:posOffset>
                </wp:positionV>
                <wp:extent cx="619760" cy="600710"/>
                <wp:effectExtent l="0" t="0" r="27940" b="27940"/>
                <wp:wrapNone/>
                <wp:docPr id="6" name="肘形连接符 6"/>
                <wp:cNvGraphicFramePr/>
                <a:graphic xmlns:a="http://schemas.openxmlformats.org/drawingml/2006/main">
                  <a:graphicData uri="http://schemas.microsoft.com/office/word/2010/wordprocessingShape">
                    <wps:wsp>
                      <wps:cNvCnPr/>
                      <wps:spPr>
                        <a:xfrm rot="10800000" flipV="1">
                          <a:off x="0" y="0"/>
                          <a:ext cx="619760" cy="600710"/>
                        </a:xfrm>
                        <a:prstGeom prst="bentConnector3">
                          <a:avLst>
                            <a:gd name="adj1" fmla="val 11785"/>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肘形连接符 6" o:spid="_x0000_s1026" type="#_x0000_t34" style="position:absolute;left:0;text-align:left;margin-left:191.45pt;margin-top:13.25pt;width:48.8pt;height:47.3pt;rotation:180;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" adj="2546"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694080" behindDoc="0" locked="0" layoutInCell="1" allowOverlap="1" wp14:anchorId="0C0C5EF0" wp14:editId="51A2D3A9">
                <wp:simplePos x="0" y="0"/>
                <wp:positionH relativeFrom="column">
                  <wp:posOffset>3043464</wp:posOffset>
                </wp:positionH>
                <wp:positionV relativeFrom="paragraph">
                  <wp:posOffset>167640</wp:posOffset>
                </wp:positionV>
                <wp:extent cx="644525" cy="603250"/>
                <wp:effectExtent l="0" t="0" r="22225" b="25400"/>
                <wp:wrapNone/>
                <wp:docPr id="8" name="肘形连接符 8"/>
                <wp:cNvGraphicFramePr/>
                <a:graphic xmlns:a="http://schemas.openxmlformats.org/drawingml/2006/main">
                  <a:graphicData uri="http://schemas.microsoft.com/office/word/2010/wordprocessingShape">
                    <wps:wsp>
                      <wps:cNvCnPr/>
                      <wps:spPr>
                        <a:xfrm>
                          <a:off x="0" y="0"/>
                          <a:ext cx="644525" cy="603250"/>
                        </a:xfrm>
                        <a:prstGeom prst="bentConnector3">
                          <a:avLst>
                            <a:gd name="adj1" fmla="val 1073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肘形连接符 8" o:spid="_x0000_s1026" type="#_x0000_t34" style="position:absolute;left:0;text-align:left;margin-left:239.65pt;margin-top:13.2pt;width:50.75pt;height:4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" adj="2318"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704320" behindDoc="0" locked="0" layoutInCell="1" allowOverlap="1" wp14:anchorId="6E9ED641" wp14:editId="5E8E6FFA">
                <wp:simplePos x="0" y="0"/>
                <wp:positionH relativeFrom="column">
                  <wp:posOffset>4053749</wp:posOffset>
                </wp:positionH>
                <wp:positionV relativeFrom="paragraph">
                  <wp:posOffset>418465</wp:posOffset>
                </wp:positionV>
                <wp:extent cx="521970" cy="194310"/>
                <wp:effectExtent l="0" t="0" r="11430" b="0"/>
                <wp:wrapNone/>
                <wp:docPr id="295" name="矩形 295"/>
                <wp:cNvGraphicFramePr/>
                <a:graphic xmlns:a="http://schemas.openxmlformats.org/drawingml/2006/main">
                  <a:graphicData uri="http://schemas.microsoft.com/office/word/2010/wordprocessingShape">
                    <wps:wsp>
                      <wps:cNvSpPr/>
                      <wps:spPr>
                        <a:xfrm>
                          <a:off x="0" y="0"/>
                          <a:ext cx="521970"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C1096A">
                            <w:pPr>
                              <w:snapToGrid w:val="0"/>
                              <w:spacing w:before="0" w:after="0"/>
                              <w:jc w:val="center"/>
                              <w:rPr>
                                <w:color w:val="000000" w:themeColor="text1"/>
                                <w:sz w:val="13"/>
                                <w:szCs w:val="13"/>
                              </w:rPr>
                            </w:pPr>
                            <w:r>
                              <w:rPr>
                                <w:rFonts w:hint="eastAsia"/>
                                <w:color w:val="000000" w:themeColor="text1"/>
                                <w:sz w:val="13"/>
                                <w:szCs w:val="13"/>
                              </w:rPr>
                              <w:t>DRX 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95" o:spid="_x0000_s1031" style="position:absolute;left:0;text-align:left;margin-left:319.2pt;margin-top:32.95pt;width:41.1pt;height:15.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" filled="f" stroked="f" strokeweight="1pt">
                <v:textbox inset="0,0,0,0">
                  <w:txbxContent>
                    <w:p w:rsidR="00295A11" w:rsidRPr="00AD3541" w:rsidRDefault="00295A11" w:rsidP="00C1096A">
                      <w:pPr>
                        <w:snapToGrid w:val="0"/>
                        <w:spacing w:before="0" w:after="0"/>
                        <w:jc w:val="center"/>
                        <w:rPr>
                          <w:color w:val="000000" w:themeColor="text1"/>
                          <w:sz w:val="13"/>
                          <w:szCs w:val="13"/>
                        </w:rPr>
                      </w:pPr>
                      <w:r>
                        <w:rPr>
                          <w:rFonts w:hint="eastAsia"/>
                          <w:color w:val="000000" w:themeColor="text1"/>
                          <w:sz w:val="13"/>
                          <w:szCs w:val="13"/>
                        </w:rPr>
                        <w:t>DRX ON</w:t>
                      </w:r>
                    </w:p>
                  </w:txbxContent>
                </v:textbox>
              </v:rect>
            </w:pict>
          </mc:Fallback>
        </mc:AlternateContent>
      </w:r>
      <w:r w:rsidR="00C1096A" w:rsidRPr="00D34DAF">
        <w:rPr>
          <w:noProof/>
          <w:sz w:val="20"/>
          <w:lang w:val="en-US"/>
        </w:rPr>
        <mc:AlternateContent>
          <mc:Choice Requires="wps">
            <w:drawing>
              <wp:anchor distT="0" distB="0" distL="114300" distR="114300" simplePos="0" relativeHeight="251702272" behindDoc="0" locked="0" layoutInCell="1" allowOverlap="1" wp14:anchorId="196AA71C" wp14:editId="2B99961E">
                <wp:simplePos x="0" y="0"/>
                <wp:positionH relativeFrom="column">
                  <wp:posOffset>3850096</wp:posOffset>
                </wp:positionH>
                <wp:positionV relativeFrom="paragraph">
                  <wp:posOffset>588645</wp:posOffset>
                </wp:positionV>
                <wp:extent cx="906145" cy="0"/>
                <wp:effectExtent l="19050" t="57150" r="46355" b="76200"/>
                <wp:wrapNone/>
                <wp:docPr id="293" name="直接连接符 293"/>
                <wp:cNvGraphicFramePr/>
                <a:graphic xmlns:a="http://schemas.openxmlformats.org/drawingml/2006/main">
                  <a:graphicData uri="http://schemas.microsoft.com/office/word/2010/wordprocessingShape">
                    <wps:wsp>
                      <wps:cNvCnPr/>
                      <wps:spPr>
                        <a:xfrm>
                          <a:off x="0" y="0"/>
                          <a:ext cx="906145" cy="0"/>
                        </a:xfrm>
                        <a:prstGeom prst="line">
                          <a:avLst/>
                        </a:prstGeom>
                        <a:ln w="635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3"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15pt,46.35pt" to="374.5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" strokecolor="black [3213]" strokeweight=".5pt">
                <v:stroke startarrow="block" startarrowwidth="narrow" endarrow="block" endarrowwidth="narrow"/>
              </v:line>
            </w:pict>
          </mc:Fallback>
        </mc:AlternateContent>
      </w:r>
      <w:r w:rsidR="00C1096A" w:rsidRPr="00D34DAF">
        <w:rPr>
          <w:noProof/>
          <w:sz w:val="20"/>
          <w:lang w:val="en-US"/>
        </w:rPr>
        <mc:AlternateContent>
          <mc:Choice Requires="wps">
            <w:drawing>
              <wp:anchor distT="0" distB="0" distL="114300" distR="114300" simplePos="0" relativeHeight="251677696" behindDoc="0" locked="0" layoutInCell="1" allowOverlap="1" wp14:anchorId="3E20D889" wp14:editId="0D1FDF3B">
                <wp:simplePos x="0" y="0"/>
                <wp:positionH relativeFrom="column">
                  <wp:posOffset>2421981</wp:posOffset>
                </wp:positionH>
                <wp:positionV relativeFrom="paragraph">
                  <wp:posOffset>802005</wp:posOffset>
                </wp:positionV>
                <wp:extent cx="710292" cy="194310"/>
                <wp:effectExtent l="0" t="0" r="0" b="0"/>
                <wp:wrapNone/>
                <wp:docPr id="27" name="矩形 27"/>
                <wp:cNvGraphicFramePr/>
                <a:graphic xmlns:a="http://schemas.openxmlformats.org/drawingml/2006/main">
                  <a:graphicData uri="http://schemas.microsoft.com/office/word/2010/wordprocessingShape">
                    <wps:wsp>
                      <wps:cNvSpPr/>
                      <wps:spPr>
                        <a:xfrm>
                          <a:off x="0" y="0"/>
                          <a:ext cx="710292"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PDCCH_WUS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7" o:spid="_x0000_s1032" style="position:absolute;left:0;text-align:left;margin-left:190.7pt;margin-top:63.15pt;width:55.95pt;height:1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" filled="f" stroked="f" strokeweight="1pt">
                <v:textbox inset="0,0,0,0">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PDCCH_WUS</w:t>
                      </w:r>
                    </w:p>
                  </w:txbxContent>
                </v:textbox>
              </v:rect>
            </w:pict>
          </mc:Fallback>
        </mc:AlternateContent>
      </w:r>
      <w:r w:rsidR="00791D0F" w:rsidRPr="00D34DAF">
        <w:rPr>
          <w:noProof/>
          <w:sz w:val="20"/>
          <w:lang w:val="en-US"/>
        </w:rPr>
        <mc:AlternateContent>
          <mc:Choice Requires="wps">
            <w:drawing>
              <wp:inline distT="0" distB="0" distL="0" distR="0" wp14:anchorId="1AC39DA6" wp14:editId="5D839A28">
                <wp:extent cx="4743450" cy="1026826"/>
                <wp:effectExtent l="0" t="0" r="19050" b="2095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1026826"/>
                        </a:xfrm>
                        <a:prstGeom prst="rect">
                          <a:avLst/>
                        </a:prstGeom>
                        <a:solidFill>
                          <a:srgbClr val="FFFFFF"/>
                        </a:solidFill>
                        <a:ln w="9525">
                          <a:solidFill>
                            <a:schemeClr val="tx1">
                              <a:lumMod val="65000"/>
                              <a:lumOff val="35000"/>
                            </a:schemeClr>
                          </a:solidFill>
                          <a:miter lim="800000"/>
                          <a:headEnd/>
                          <a:tailEnd/>
                        </a:ln>
                      </wps:spPr>
                      <wps:txbx>
                        <w:txbxContent>
                          <w:p w:rsidR="00295A11" w:rsidRDefault="00295A11" w:rsidP="00791D0F"/>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33" type="#_x0000_t202" style="width:373.5pt;height:8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" strokecolor="#5a5a5a [2109]">
                <v:textbox>
                  <w:txbxContent>
                    <w:p w:rsidR="00295A11" w:rsidRDefault="00295A11" w:rsidP="00791D0F"/>
                  </w:txbxContent>
                </v:textbox>
                <w10:anchorlock/>
              </v:shape>
            </w:pict>
          </mc:Fallback>
        </mc:AlternateContent>
      </w:r>
    </w:p>
    <w:p w:rsidR="00791D0F" w:rsidRDefault="00791D0F" w:rsidP="00791D0F">
      <w:pPr>
        <w:spacing w:before="0" w:after="120"/>
        <w:jc w:val="center"/>
        <w:rPr>
          <w:sz w:val="20"/>
          <w:lang w:val="en-US"/>
        </w:rPr>
      </w:pPr>
      <w:r w:rsidRPr="00B60576">
        <w:rPr>
          <w:b/>
          <w:bCs/>
          <w:sz w:val="20"/>
        </w:rPr>
        <w:t xml:space="preserve">Figure </w:t>
      </w:r>
      <w:r w:rsidR="00716869">
        <w:rPr>
          <w:rFonts w:hint="eastAsia"/>
          <w:b/>
          <w:bCs/>
          <w:sz w:val="20"/>
        </w:rPr>
        <w:t>1</w:t>
      </w:r>
      <w:r w:rsidRPr="00B60576">
        <w:rPr>
          <w:b/>
          <w:bCs/>
          <w:sz w:val="20"/>
        </w:rPr>
        <w:t xml:space="preserve">: </w:t>
      </w:r>
      <w:r w:rsidR="00716869">
        <w:rPr>
          <w:rFonts w:hint="eastAsia"/>
          <w:b/>
          <w:bCs/>
          <w:sz w:val="20"/>
        </w:rPr>
        <w:t>PDCCH_WUS work process</w:t>
      </w:r>
    </w:p>
    <w:p w:rsidR="007D05DA" w:rsidRPr="00701268" w:rsidRDefault="007D05DA" w:rsidP="00701268">
      <w:pPr>
        <w:rPr>
          <w:sz w:val="20"/>
          <w:szCs w:val="20"/>
        </w:rPr>
      </w:pPr>
      <w:r w:rsidRPr="00701268">
        <w:rPr>
          <w:sz w:val="20"/>
          <w:szCs w:val="20"/>
        </w:rPr>
        <w:t>T</w:t>
      </w:r>
      <w:r w:rsidRPr="00701268">
        <w:rPr>
          <w:rFonts w:hint="eastAsia"/>
          <w:sz w:val="20"/>
          <w:szCs w:val="20"/>
        </w:rPr>
        <w:t>he problem of such a mechanism is that t</w:t>
      </w:r>
      <w:r w:rsidRPr="00701268">
        <w:rPr>
          <w:sz w:val="20"/>
          <w:szCs w:val="20"/>
        </w:rPr>
        <w:t xml:space="preserve">he miss detection </w:t>
      </w:r>
      <w:r w:rsidRPr="00701268">
        <w:rPr>
          <w:rFonts w:hint="eastAsia"/>
          <w:sz w:val="20"/>
          <w:szCs w:val="20"/>
        </w:rPr>
        <w:t xml:space="preserve">of PDCCH-WUS may impact the follow-up demodulation of PDCCH in DRX-ON. </w:t>
      </w:r>
      <w:r w:rsidRPr="00701268">
        <w:rPr>
          <w:sz w:val="20"/>
          <w:szCs w:val="20"/>
        </w:rPr>
        <w:t>I</w:t>
      </w:r>
      <w:r w:rsidRPr="00701268">
        <w:rPr>
          <w:rFonts w:hint="eastAsia"/>
          <w:sz w:val="20"/>
          <w:szCs w:val="20"/>
        </w:rPr>
        <w:t>t has been</w:t>
      </w:r>
      <w:r w:rsidRPr="00701268">
        <w:rPr>
          <w:sz w:val="20"/>
          <w:szCs w:val="20"/>
        </w:rPr>
        <w:t xml:space="preserve"> agreed as that the UE behavior can be configured by higher layer parameters </w:t>
      </w:r>
      <w:r w:rsidRPr="00701268">
        <w:rPr>
          <w:rFonts w:hint="eastAsia"/>
          <w:sz w:val="20"/>
          <w:szCs w:val="20"/>
        </w:rPr>
        <w:t xml:space="preserve">and UE can wake-up if it detects no PDCCH-WUS. </w:t>
      </w:r>
      <w:r w:rsidRPr="00701268">
        <w:rPr>
          <w:sz w:val="20"/>
          <w:szCs w:val="20"/>
        </w:rPr>
        <w:t>H</w:t>
      </w:r>
      <w:r w:rsidRPr="00701268">
        <w:rPr>
          <w:rFonts w:hint="eastAsia"/>
          <w:sz w:val="20"/>
          <w:szCs w:val="20"/>
        </w:rPr>
        <w:t xml:space="preserve">owever this </w:t>
      </w:r>
      <w:r w:rsidRPr="00701268">
        <w:rPr>
          <w:sz w:val="20"/>
          <w:szCs w:val="20"/>
        </w:rPr>
        <w:t>signaling</w:t>
      </w:r>
      <w:r w:rsidRPr="00701268">
        <w:rPr>
          <w:rFonts w:hint="eastAsia"/>
          <w:sz w:val="20"/>
          <w:szCs w:val="20"/>
        </w:rPr>
        <w:t xml:space="preserve"> is optional </w:t>
      </w:r>
      <w:r w:rsidRPr="00701268">
        <w:rPr>
          <w:sz w:val="20"/>
          <w:szCs w:val="20"/>
        </w:rPr>
        <w:t>and the default</w:t>
      </w:r>
      <w:r w:rsidRPr="00701268">
        <w:rPr>
          <w:rFonts w:hint="eastAsia"/>
          <w:sz w:val="20"/>
          <w:szCs w:val="20"/>
        </w:rPr>
        <w:t xml:space="preserve"> behavior</w:t>
      </w:r>
      <w:r w:rsidRPr="00701268">
        <w:rPr>
          <w:sz w:val="20"/>
          <w:szCs w:val="20"/>
        </w:rPr>
        <w:t xml:space="preserve"> is “not wake up” for the case of no higher-layer configuration. W</w:t>
      </w:r>
      <w:r w:rsidRPr="00701268">
        <w:rPr>
          <w:rFonts w:hint="eastAsia"/>
          <w:sz w:val="20"/>
          <w:szCs w:val="20"/>
        </w:rPr>
        <w:t>hen</w:t>
      </w:r>
      <w:r w:rsidRPr="00701268">
        <w:rPr>
          <w:sz w:val="20"/>
          <w:szCs w:val="20"/>
        </w:rPr>
        <w:t xml:space="preserve"> higher layer does configure UE to “wake up”, UE will wake up in DRX</w:t>
      </w:r>
      <w:r w:rsidRPr="00701268">
        <w:rPr>
          <w:rFonts w:hint="eastAsia"/>
          <w:sz w:val="20"/>
          <w:szCs w:val="20"/>
        </w:rPr>
        <w:t xml:space="preserve"> ON</w:t>
      </w:r>
      <w:r w:rsidRPr="00701268">
        <w:rPr>
          <w:sz w:val="20"/>
          <w:szCs w:val="20"/>
        </w:rPr>
        <w:t xml:space="preserve"> even if UE misses the wake-up indication and there is no performance loss but power saving efficiency may be degraded. However, for the default case that UE does not wake up in DRX ON when it misses wake-up indication, UE may miss the DCI indicated in DRX ON and cause performance loss. Hence, </w:t>
      </w:r>
      <w:r w:rsidRPr="00701268">
        <w:rPr>
          <w:rFonts w:hint="eastAsia"/>
          <w:sz w:val="20"/>
          <w:szCs w:val="20"/>
        </w:rPr>
        <w:t xml:space="preserve">it is necessary to ensure the PDCCH-WUS performance so that the PDCCH </w:t>
      </w:r>
      <w:r w:rsidRPr="00701268">
        <w:rPr>
          <w:sz w:val="20"/>
          <w:szCs w:val="20"/>
        </w:rPr>
        <w:t>performance</w:t>
      </w:r>
      <w:r w:rsidRPr="00701268">
        <w:rPr>
          <w:rFonts w:hint="eastAsia"/>
          <w:sz w:val="20"/>
          <w:szCs w:val="20"/>
        </w:rPr>
        <w:t xml:space="preserve"> in DRX-ON is not </w:t>
      </w:r>
      <w:r w:rsidRPr="00701268">
        <w:rPr>
          <w:sz w:val="20"/>
          <w:szCs w:val="20"/>
        </w:rPr>
        <w:t>degraded</w:t>
      </w:r>
      <w:r w:rsidRPr="00701268">
        <w:rPr>
          <w:rFonts w:hint="eastAsia"/>
          <w:sz w:val="20"/>
          <w:szCs w:val="20"/>
        </w:rPr>
        <w:t xml:space="preserve"> due to misdetection of PDCCH-WUS.</w:t>
      </w:r>
    </w:p>
    <w:p w:rsidR="00261BE9" w:rsidRPr="00295A11" w:rsidRDefault="007D05DA" w:rsidP="00261BE9">
      <w:pPr>
        <w:rPr>
          <w:sz w:val="20"/>
          <w:szCs w:val="20"/>
        </w:rPr>
      </w:pPr>
      <w:r>
        <w:rPr>
          <w:sz w:val="20"/>
          <w:szCs w:val="20"/>
        </w:rPr>
        <w:t>H</w:t>
      </w:r>
      <w:r>
        <w:rPr>
          <w:rFonts w:hint="eastAsia"/>
          <w:sz w:val="20"/>
          <w:szCs w:val="20"/>
        </w:rPr>
        <w:t>owever, it should be noted that</w:t>
      </w:r>
      <w:r w:rsidR="00261BE9">
        <w:rPr>
          <w:rFonts w:hint="eastAsia"/>
          <w:sz w:val="20"/>
          <w:szCs w:val="20"/>
        </w:rPr>
        <w:t xml:space="preserve"> </w:t>
      </w:r>
      <w:r w:rsidR="00EE46C8">
        <w:rPr>
          <w:rFonts w:hint="eastAsia"/>
          <w:sz w:val="20"/>
          <w:szCs w:val="20"/>
        </w:rPr>
        <w:t>no feedback is defined for UE decoding the warm up signal</w:t>
      </w:r>
      <w:r>
        <w:rPr>
          <w:rFonts w:hint="eastAsia"/>
          <w:sz w:val="20"/>
          <w:szCs w:val="20"/>
        </w:rPr>
        <w:t xml:space="preserve">. </w:t>
      </w:r>
      <w:r>
        <w:rPr>
          <w:sz w:val="20"/>
          <w:szCs w:val="20"/>
        </w:rPr>
        <w:t>S</w:t>
      </w:r>
      <w:r>
        <w:rPr>
          <w:rFonts w:hint="eastAsia"/>
          <w:sz w:val="20"/>
          <w:szCs w:val="20"/>
        </w:rPr>
        <w:t xml:space="preserve">o there is </w:t>
      </w:r>
      <w:r w:rsidR="00EE46C8">
        <w:rPr>
          <w:rFonts w:hint="eastAsia"/>
          <w:sz w:val="20"/>
          <w:szCs w:val="20"/>
        </w:rPr>
        <w:t>no point to design a specific demodulation performance for PDCCH-WUS</w:t>
      </w:r>
      <w:r>
        <w:rPr>
          <w:rFonts w:hint="eastAsia"/>
          <w:sz w:val="20"/>
          <w:szCs w:val="20"/>
        </w:rPr>
        <w:t xml:space="preserve"> since it cannot be tested in RAN5</w:t>
      </w:r>
      <w:r w:rsidR="00EE46C8">
        <w:rPr>
          <w:rFonts w:hint="eastAsia"/>
          <w:sz w:val="20"/>
          <w:szCs w:val="20"/>
        </w:rPr>
        <w:t xml:space="preserve">. </w:t>
      </w:r>
      <w:r>
        <w:rPr>
          <w:rFonts w:hint="eastAsia"/>
          <w:sz w:val="20"/>
          <w:szCs w:val="20"/>
        </w:rPr>
        <w:t xml:space="preserve">But we can verify the PDCCH-WUS performance by a </w:t>
      </w:r>
      <w:r w:rsidR="00BD498D">
        <w:rPr>
          <w:rFonts w:hint="eastAsia"/>
          <w:sz w:val="20"/>
          <w:szCs w:val="20"/>
        </w:rPr>
        <w:t xml:space="preserve">joint test case </w:t>
      </w:r>
      <w:r w:rsidR="00261BE9">
        <w:rPr>
          <w:rFonts w:hint="eastAsia"/>
          <w:sz w:val="20"/>
          <w:szCs w:val="20"/>
        </w:rPr>
        <w:t xml:space="preserve">of PDCCH-WUS in DRX OFF and PDCCH detection in DRX ON. </w:t>
      </w:r>
      <w:r w:rsidR="00261BE9">
        <w:rPr>
          <w:sz w:val="20"/>
          <w:szCs w:val="20"/>
        </w:rPr>
        <w:t>T</w:t>
      </w:r>
      <w:r w:rsidR="00261BE9">
        <w:rPr>
          <w:rFonts w:hint="eastAsia"/>
          <w:sz w:val="20"/>
          <w:szCs w:val="20"/>
        </w:rPr>
        <w:t>he test case can be designed as:</w:t>
      </w:r>
    </w:p>
    <w:p w:rsidR="00663566" w:rsidRDefault="001D7B02" w:rsidP="00295A11">
      <w:pPr>
        <w:rPr>
          <w:sz w:val="20"/>
          <w:szCs w:val="20"/>
        </w:rPr>
      </w:pPr>
      <w:r>
        <w:rPr>
          <w:rFonts w:hint="eastAsia"/>
          <w:sz w:val="20"/>
          <w:szCs w:val="20"/>
        </w:rPr>
        <w:t>T</w:t>
      </w:r>
      <w:r w:rsidR="00BD498D">
        <w:rPr>
          <w:rFonts w:hint="eastAsia"/>
          <w:sz w:val="20"/>
          <w:szCs w:val="20"/>
        </w:rPr>
        <w:t xml:space="preserve">he </w:t>
      </w:r>
      <w:r>
        <w:rPr>
          <w:rFonts w:hint="eastAsia"/>
          <w:sz w:val="20"/>
          <w:szCs w:val="20"/>
        </w:rPr>
        <w:t>UE</w:t>
      </w:r>
      <w:r w:rsidR="007D05DA">
        <w:rPr>
          <w:rFonts w:hint="eastAsia"/>
          <w:sz w:val="20"/>
          <w:szCs w:val="20"/>
        </w:rPr>
        <w:t xml:space="preserve"> under</w:t>
      </w:r>
      <w:r>
        <w:rPr>
          <w:rFonts w:hint="eastAsia"/>
          <w:sz w:val="20"/>
          <w:szCs w:val="20"/>
        </w:rPr>
        <w:t xml:space="preserve"> </w:t>
      </w:r>
      <w:r w:rsidR="007D05DA">
        <w:rPr>
          <w:rFonts w:hint="eastAsia"/>
          <w:sz w:val="20"/>
          <w:szCs w:val="20"/>
        </w:rPr>
        <w:t>test is connected to</w:t>
      </w:r>
      <w:r>
        <w:rPr>
          <w:rFonts w:hint="eastAsia"/>
          <w:sz w:val="20"/>
          <w:szCs w:val="20"/>
        </w:rPr>
        <w:t xml:space="preserve"> network</w:t>
      </w:r>
      <w:r w:rsidR="00663566">
        <w:rPr>
          <w:rFonts w:hint="eastAsia"/>
          <w:sz w:val="20"/>
          <w:szCs w:val="20"/>
        </w:rPr>
        <w:t xml:space="preserve"> (TE)</w:t>
      </w:r>
      <w:r w:rsidR="007D05DA">
        <w:rPr>
          <w:rFonts w:hint="eastAsia"/>
          <w:sz w:val="20"/>
          <w:szCs w:val="20"/>
        </w:rPr>
        <w:t xml:space="preserve"> and </w:t>
      </w:r>
      <w:r>
        <w:rPr>
          <w:rFonts w:hint="eastAsia"/>
          <w:sz w:val="20"/>
          <w:szCs w:val="20"/>
        </w:rPr>
        <w:t xml:space="preserve">configured in connected DRX state. </w:t>
      </w:r>
      <w:r w:rsidR="00853A15">
        <w:rPr>
          <w:rFonts w:hint="eastAsia"/>
          <w:sz w:val="20"/>
          <w:szCs w:val="20"/>
        </w:rPr>
        <w:t xml:space="preserve">The UE is configured with higher layer parameter </w:t>
      </w:r>
      <w:r w:rsidR="00853A15" w:rsidRPr="00853A15">
        <w:rPr>
          <w:rFonts w:hint="eastAsia"/>
          <w:i/>
          <w:sz w:val="20"/>
          <w:szCs w:val="20"/>
        </w:rPr>
        <w:t>PS-RNTI</w:t>
      </w:r>
      <w:r w:rsidR="00853A15">
        <w:rPr>
          <w:rFonts w:hint="eastAsia"/>
          <w:sz w:val="20"/>
          <w:szCs w:val="20"/>
        </w:rPr>
        <w:t xml:space="preserve"> and </w:t>
      </w:r>
      <w:r w:rsidR="00853A15" w:rsidRPr="00853A15">
        <w:rPr>
          <w:rFonts w:hint="eastAsia"/>
          <w:i/>
          <w:sz w:val="20"/>
          <w:szCs w:val="20"/>
        </w:rPr>
        <w:t>dci-Format2-6</w:t>
      </w:r>
      <w:r w:rsidR="00853A15">
        <w:rPr>
          <w:rFonts w:hint="eastAsia"/>
          <w:sz w:val="20"/>
          <w:szCs w:val="20"/>
        </w:rPr>
        <w:t>.</w:t>
      </w:r>
      <w:r w:rsidR="00EE79C7">
        <w:rPr>
          <w:rFonts w:hint="eastAsia"/>
          <w:sz w:val="20"/>
          <w:szCs w:val="20"/>
        </w:rPr>
        <w:t xml:space="preserve"> </w:t>
      </w:r>
      <w:r w:rsidRPr="00701268">
        <w:rPr>
          <w:rFonts w:hint="eastAsia"/>
          <w:sz w:val="20"/>
          <w:szCs w:val="20"/>
        </w:rPr>
        <w:t xml:space="preserve">The DRX period </w:t>
      </w:r>
      <w:r w:rsidR="007D05DA" w:rsidRPr="00701268">
        <w:rPr>
          <w:rFonts w:hint="eastAsia"/>
          <w:sz w:val="20"/>
          <w:szCs w:val="20"/>
        </w:rPr>
        <w:t>should</w:t>
      </w:r>
      <w:r w:rsidRPr="00701268">
        <w:rPr>
          <w:rFonts w:hint="eastAsia"/>
          <w:sz w:val="20"/>
          <w:szCs w:val="20"/>
        </w:rPr>
        <w:t xml:space="preserve"> not be too long for reducing test time. 80ms DRX period may be </w:t>
      </w:r>
      <w:r w:rsidRPr="00701268">
        <w:rPr>
          <w:sz w:val="20"/>
          <w:szCs w:val="20"/>
        </w:rPr>
        <w:t>suitable</w:t>
      </w:r>
      <w:r w:rsidRPr="00701268">
        <w:rPr>
          <w:rFonts w:hint="eastAsia"/>
          <w:sz w:val="20"/>
          <w:szCs w:val="20"/>
        </w:rPr>
        <w:t>.</w:t>
      </w:r>
      <w:r w:rsidR="00853A15">
        <w:rPr>
          <w:rFonts w:hint="eastAsia"/>
          <w:sz w:val="20"/>
          <w:szCs w:val="20"/>
        </w:rPr>
        <w:t xml:space="preserve"> </w:t>
      </w:r>
      <w:r w:rsidR="00663566">
        <w:rPr>
          <w:sz w:val="20"/>
          <w:szCs w:val="20"/>
        </w:rPr>
        <w:t>B</w:t>
      </w:r>
      <w:r w:rsidR="00663566">
        <w:rPr>
          <w:rFonts w:hint="eastAsia"/>
          <w:sz w:val="20"/>
          <w:szCs w:val="20"/>
        </w:rPr>
        <w:t xml:space="preserve">efore every </w:t>
      </w:r>
      <w:r w:rsidR="00BF25FB">
        <w:rPr>
          <w:rFonts w:hint="eastAsia"/>
          <w:sz w:val="20"/>
          <w:szCs w:val="20"/>
        </w:rPr>
        <w:t>DRX active time, network sent DCI format 2_6</w:t>
      </w:r>
      <w:r w:rsidR="00EE79C7">
        <w:rPr>
          <w:rFonts w:hint="eastAsia"/>
          <w:sz w:val="20"/>
          <w:szCs w:val="20"/>
        </w:rPr>
        <w:t xml:space="preserve"> to UE</w:t>
      </w:r>
      <w:r w:rsidR="00853A15">
        <w:rPr>
          <w:rFonts w:hint="eastAsia"/>
          <w:sz w:val="20"/>
          <w:szCs w:val="20"/>
        </w:rPr>
        <w:t xml:space="preserve">. </w:t>
      </w:r>
      <w:r w:rsidR="00853A15">
        <w:rPr>
          <w:sz w:val="20"/>
          <w:szCs w:val="20"/>
        </w:rPr>
        <w:t>T</w:t>
      </w:r>
      <w:r w:rsidR="00853A15">
        <w:rPr>
          <w:rFonts w:hint="eastAsia"/>
          <w:sz w:val="20"/>
          <w:szCs w:val="20"/>
        </w:rPr>
        <w:t xml:space="preserve">he field of </w:t>
      </w:r>
      <w:proofErr w:type="spellStart"/>
      <w:r w:rsidR="00853A15">
        <w:rPr>
          <w:rFonts w:hint="eastAsia"/>
          <w:sz w:val="20"/>
          <w:szCs w:val="20"/>
        </w:rPr>
        <w:t>SCell</w:t>
      </w:r>
      <w:proofErr w:type="spellEnd"/>
      <w:r w:rsidR="00853A15">
        <w:rPr>
          <w:rFonts w:hint="eastAsia"/>
          <w:sz w:val="20"/>
          <w:szCs w:val="20"/>
        </w:rPr>
        <w:t xml:space="preserve"> dormancy indication in DCI format 2_6 is set 0bit, i.e. </w:t>
      </w:r>
      <w:r w:rsidR="00EE79C7">
        <w:rPr>
          <w:rFonts w:hint="eastAsia"/>
          <w:sz w:val="20"/>
          <w:szCs w:val="20"/>
        </w:rPr>
        <w:t>no</w:t>
      </w:r>
      <w:r w:rsidR="00853A15">
        <w:rPr>
          <w:rFonts w:hint="eastAsia"/>
          <w:sz w:val="20"/>
          <w:szCs w:val="20"/>
        </w:rPr>
        <w:t xml:space="preserve"> </w:t>
      </w:r>
      <w:proofErr w:type="spellStart"/>
      <w:r w:rsidR="00853A15">
        <w:rPr>
          <w:rFonts w:hint="eastAsia"/>
          <w:sz w:val="20"/>
          <w:szCs w:val="20"/>
        </w:rPr>
        <w:t>SCell</w:t>
      </w:r>
      <w:proofErr w:type="spellEnd"/>
      <w:r w:rsidR="001B71A8">
        <w:rPr>
          <w:rFonts w:hint="eastAsia"/>
          <w:sz w:val="20"/>
          <w:szCs w:val="20"/>
        </w:rPr>
        <w:t xml:space="preserve"> in the test case.</w:t>
      </w:r>
      <w:r w:rsidR="00853A15">
        <w:rPr>
          <w:rFonts w:hint="eastAsia"/>
          <w:sz w:val="20"/>
          <w:szCs w:val="20"/>
        </w:rPr>
        <w:t xml:space="preserve"> </w:t>
      </w:r>
      <w:r w:rsidR="00853A15">
        <w:rPr>
          <w:sz w:val="20"/>
          <w:szCs w:val="20"/>
        </w:rPr>
        <w:t>T</w:t>
      </w:r>
      <w:r w:rsidR="00853A15">
        <w:rPr>
          <w:rFonts w:hint="eastAsia"/>
          <w:sz w:val="20"/>
          <w:szCs w:val="20"/>
        </w:rPr>
        <w:t xml:space="preserve">he </w:t>
      </w:r>
      <w:r w:rsidR="001B71A8">
        <w:rPr>
          <w:rFonts w:hint="eastAsia"/>
          <w:sz w:val="20"/>
          <w:szCs w:val="20"/>
        </w:rPr>
        <w:t xml:space="preserve">field of Wake-up indication can be </w:t>
      </w:r>
      <w:r w:rsidR="00EE79C7">
        <w:rPr>
          <w:rFonts w:hint="eastAsia"/>
          <w:sz w:val="20"/>
          <w:szCs w:val="20"/>
        </w:rPr>
        <w:t xml:space="preserve">always </w:t>
      </w:r>
      <w:r w:rsidR="001B71A8">
        <w:rPr>
          <w:rFonts w:hint="eastAsia"/>
          <w:sz w:val="20"/>
          <w:szCs w:val="20"/>
        </w:rPr>
        <w:t xml:space="preserve">set to 1 </w:t>
      </w:r>
      <w:r w:rsidR="00EE79C7">
        <w:rPr>
          <w:rFonts w:hint="eastAsia"/>
          <w:sz w:val="20"/>
          <w:szCs w:val="20"/>
        </w:rPr>
        <w:t>to</w:t>
      </w:r>
      <w:r w:rsidR="00454159">
        <w:rPr>
          <w:rFonts w:hint="eastAsia"/>
          <w:sz w:val="20"/>
          <w:szCs w:val="20"/>
        </w:rPr>
        <w:t xml:space="preserve"> reduce test time. </w:t>
      </w:r>
      <w:r w:rsidR="00EE79C7">
        <w:rPr>
          <w:sz w:val="20"/>
          <w:szCs w:val="20"/>
        </w:rPr>
        <w:t>T</w:t>
      </w:r>
      <w:r w:rsidR="00EE79C7">
        <w:rPr>
          <w:rFonts w:hint="eastAsia"/>
          <w:sz w:val="20"/>
          <w:szCs w:val="20"/>
        </w:rPr>
        <w:t>he test parameters for PDCCH in DRX-ON can reuse</w:t>
      </w:r>
      <w:r w:rsidR="00454159">
        <w:rPr>
          <w:rFonts w:hint="eastAsia"/>
          <w:sz w:val="20"/>
          <w:szCs w:val="20"/>
        </w:rPr>
        <w:t xml:space="preserve"> </w:t>
      </w:r>
      <w:r w:rsidR="00F94326">
        <w:rPr>
          <w:rFonts w:hint="eastAsia"/>
          <w:sz w:val="20"/>
          <w:szCs w:val="20"/>
        </w:rPr>
        <w:t xml:space="preserve">one configuration in </w:t>
      </w:r>
      <w:r w:rsidR="00454159">
        <w:rPr>
          <w:rFonts w:hint="eastAsia"/>
          <w:sz w:val="20"/>
          <w:szCs w:val="20"/>
        </w:rPr>
        <w:t>normal PDCCH</w:t>
      </w:r>
      <w:r w:rsidR="00F94326">
        <w:rPr>
          <w:rFonts w:hint="eastAsia"/>
          <w:sz w:val="20"/>
          <w:szCs w:val="20"/>
        </w:rPr>
        <w:t xml:space="preserve"> performance test.</w:t>
      </w:r>
      <w:r w:rsidR="00454159">
        <w:rPr>
          <w:rFonts w:hint="eastAsia"/>
          <w:sz w:val="20"/>
          <w:szCs w:val="20"/>
        </w:rPr>
        <w:t xml:space="preserve"> </w:t>
      </w:r>
      <w:r w:rsidR="00AB61A9">
        <w:rPr>
          <w:sz w:val="20"/>
          <w:szCs w:val="20"/>
        </w:rPr>
        <w:t>T</w:t>
      </w:r>
      <w:r w:rsidR="00AB61A9">
        <w:rPr>
          <w:rFonts w:hint="eastAsia"/>
          <w:sz w:val="20"/>
          <w:szCs w:val="20"/>
        </w:rPr>
        <w:t>he SNR of DCI format 2_6 PDCCH should be set same as that of normal PDCCH</w:t>
      </w:r>
      <w:r w:rsidR="00261BE9">
        <w:rPr>
          <w:rFonts w:hint="eastAsia"/>
          <w:sz w:val="20"/>
          <w:szCs w:val="20"/>
        </w:rPr>
        <w:t xml:space="preserve"> performance test</w:t>
      </w:r>
      <w:r w:rsidR="00AB61A9">
        <w:rPr>
          <w:rFonts w:hint="eastAsia"/>
          <w:sz w:val="20"/>
          <w:szCs w:val="20"/>
        </w:rPr>
        <w:t xml:space="preserve">. </w:t>
      </w:r>
      <w:r w:rsidR="00F94326">
        <w:rPr>
          <w:sz w:val="20"/>
          <w:szCs w:val="20"/>
        </w:rPr>
        <w:t>T</w:t>
      </w:r>
      <w:r w:rsidR="00F94326">
        <w:rPr>
          <w:rFonts w:hint="eastAsia"/>
          <w:sz w:val="20"/>
          <w:szCs w:val="20"/>
        </w:rPr>
        <w:t xml:space="preserve">he </w:t>
      </w:r>
      <w:r w:rsidR="00F94326" w:rsidRPr="00F94326">
        <w:rPr>
          <w:sz w:val="20"/>
          <w:szCs w:val="20"/>
        </w:rPr>
        <w:t>average probability of a missed downlink scheduling grant (Pm-</w:t>
      </w:r>
      <w:proofErr w:type="spellStart"/>
      <w:r w:rsidR="00F94326" w:rsidRPr="00F94326">
        <w:rPr>
          <w:sz w:val="20"/>
          <w:szCs w:val="20"/>
        </w:rPr>
        <w:t>dsg</w:t>
      </w:r>
      <w:proofErr w:type="spellEnd"/>
      <w:r w:rsidR="00F94326" w:rsidRPr="00F94326">
        <w:rPr>
          <w:sz w:val="20"/>
          <w:szCs w:val="20"/>
        </w:rPr>
        <w:t>)</w:t>
      </w:r>
      <w:r w:rsidR="00F94326">
        <w:rPr>
          <w:rFonts w:hint="eastAsia"/>
          <w:sz w:val="20"/>
          <w:szCs w:val="20"/>
        </w:rPr>
        <w:t xml:space="preserve"> </w:t>
      </w:r>
      <w:r w:rsidR="00261BE9">
        <w:rPr>
          <w:rFonts w:hint="eastAsia"/>
          <w:sz w:val="20"/>
          <w:szCs w:val="20"/>
        </w:rPr>
        <w:t xml:space="preserve">of PDCCH </w:t>
      </w:r>
      <w:r w:rsidR="00EE79C7">
        <w:rPr>
          <w:rFonts w:hint="eastAsia"/>
          <w:sz w:val="20"/>
          <w:szCs w:val="20"/>
        </w:rPr>
        <w:t xml:space="preserve">in DRX-ON </w:t>
      </w:r>
      <w:r w:rsidR="00F94326">
        <w:rPr>
          <w:rFonts w:hint="eastAsia"/>
          <w:sz w:val="20"/>
          <w:szCs w:val="20"/>
        </w:rPr>
        <w:t xml:space="preserve">can be tested. </w:t>
      </w:r>
      <w:r w:rsidR="00F94326">
        <w:rPr>
          <w:sz w:val="20"/>
          <w:szCs w:val="20"/>
        </w:rPr>
        <w:t>T</w:t>
      </w:r>
      <w:r w:rsidR="00F94326">
        <w:rPr>
          <w:rFonts w:hint="eastAsia"/>
          <w:sz w:val="20"/>
          <w:szCs w:val="20"/>
        </w:rPr>
        <w:t xml:space="preserve">he test configuration can be summarized in </w:t>
      </w:r>
      <w:r w:rsidR="00F94326">
        <w:rPr>
          <w:sz w:val="20"/>
          <w:szCs w:val="20"/>
        </w:rPr>
        <w:t>table</w:t>
      </w:r>
      <w:r w:rsidR="00F94326">
        <w:rPr>
          <w:rFonts w:hint="eastAsia"/>
          <w:sz w:val="20"/>
          <w:szCs w:val="20"/>
        </w:rPr>
        <w:t xml:space="preserve"> 1.</w:t>
      </w:r>
    </w:p>
    <w:p w:rsidR="00F94326" w:rsidRDefault="00F94326" w:rsidP="00820C0B">
      <w:pPr>
        <w:jc w:val="center"/>
        <w:rPr>
          <w:sz w:val="20"/>
          <w:szCs w:val="20"/>
        </w:rPr>
      </w:pPr>
      <w:proofErr w:type="gramStart"/>
      <w:r>
        <w:rPr>
          <w:rFonts w:hint="eastAsia"/>
          <w:sz w:val="20"/>
          <w:szCs w:val="20"/>
        </w:rPr>
        <w:lastRenderedPageBreak/>
        <w:t>Table 1.</w:t>
      </w:r>
      <w:proofErr w:type="gramEnd"/>
      <w:r>
        <w:rPr>
          <w:rFonts w:hint="eastAsia"/>
          <w:sz w:val="20"/>
          <w:szCs w:val="20"/>
        </w:rPr>
        <w:t xml:space="preserve"> </w:t>
      </w:r>
      <w:r w:rsidR="00820C0B">
        <w:rPr>
          <w:rFonts w:hint="eastAsia"/>
          <w:sz w:val="20"/>
          <w:szCs w:val="20"/>
        </w:rPr>
        <w:t>The</w:t>
      </w:r>
      <w:r>
        <w:rPr>
          <w:rFonts w:hint="eastAsia"/>
          <w:sz w:val="20"/>
          <w:szCs w:val="20"/>
        </w:rPr>
        <w:t xml:space="preserve"> </w:t>
      </w:r>
      <w:r w:rsidR="00820C0B">
        <w:rPr>
          <w:rFonts w:hint="eastAsia"/>
          <w:sz w:val="20"/>
          <w:szCs w:val="20"/>
        </w:rPr>
        <w:t>configurations for PDCCH DCI format 2_6 performance test</w:t>
      </w:r>
    </w:p>
    <w:tbl>
      <w:tblPr>
        <w:tblStyle w:val="af8"/>
        <w:tblW w:w="4500" w:type="pct"/>
        <w:jc w:val="center"/>
        <w:tblCellMar>
          <w:top w:w="28" w:type="dxa"/>
          <w:left w:w="57" w:type="dxa"/>
          <w:bottom w:w="28" w:type="dxa"/>
          <w:right w:w="57" w:type="dxa"/>
        </w:tblCellMar>
        <w:tblLook w:val="04A0" w:firstRow="1" w:lastRow="0" w:firstColumn="1" w:lastColumn="0" w:noHBand="0" w:noVBand="1"/>
      </w:tblPr>
      <w:tblGrid>
        <w:gridCol w:w="4625"/>
        <w:gridCol w:w="467"/>
        <w:gridCol w:w="3686"/>
      </w:tblGrid>
      <w:tr w:rsidR="00AB61A9" w:rsidTr="00701268">
        <w:trPr>
          <w:jc w:val="center"/>
        </w:trPr>
        <w:tc>
          <w:tcPr>
            <w:tcW w:w="0" w:type="auto"/>
          </w:tcPr>
          <w:p w:rsidR="00820C0B" w:rsidRPr="00820C0B" w:rsidRDefault="00820C0B" w:rsidP="00AB61A9">
            <w:pPr>
              <w:pStyle w:val="TAH"/>
              <w:keepNext w:val="0"/>
              <w:snapToGrid w:val="0"/>
              <w:spacing w:before="0"/>
            </w:pPr>
            <w:r w:rsidRPr="00820C0B">
              <w:t>Parameter</w:t>
            </w:r>
          </w:p>
        </w:tc>
        <w:tc>
          <w:tcPr>
            <w:tcW w:w="0" w:type="auto"/>
          </w:tcPr>
          <w:p w:rsidR="00820C0B" w:rsidRPr="00820C0B" w:rsidRDefault="00820C0B" w:rsidP="00AB61A9">
            <w:pPr>
              <w:pStyle w:val="TAH"/>
              <w:keepNext w:val="0"/>
              <w:snapToGrid w:val="0"/>
              <w:spacing w:before="0"/>
              <w:rPr>
                <w:rFonts w:eastAsiaTheme="minorEastAsia"/>
                <w:lang w:eastAsia="zh-CN"/>
              </w:rPr>
            </w:pPr>
            <w:r>
              <w:rPr>
                <w:rFonts w:eastAsiaTheme="minorEastAsia" w:hint="eastAsia"/>
                <w:lang w:eastAsia="zh-CN"/>
              </w:rPr>
              <w:t>Unit</w:t>
            </w:r>
          </w:p>
        </w:tc>
        <w:tc>
          <w:tcPr>
            <w:tcW w:w="3686" w:type="dxa"/>
          </w:tcPr>
          <w:p w:rsidR="00820C0B" w:rsidRPr="00820C0B" w:rsidRDefault="00820C0B" w:rsidP="00AB61A9">
            <w:pPr>
              <w:pStyle w:val="TAH"/>
              <w:keepNext w:val="0"/>
              <w:snapToGrid w:val="0"/>
              <w:spacing w:before="0"/>
              <w:rPr>
                <w:rFonts w:eastAsiaTheme="minorEastAsia"/>
              </w:rPr>
            </w:pPr>
            <w:r w:rsidRPr="00820C0B">
              <w:rPr>
                <w:rFonts w:eastAsiaTheme="minorEastAsia" w:hint="eastAsia"/>
              </w:rPr>
              <w:t>Value</w:t>
            </w:r>
          </w:p>
        </w:tc>
      </w:tr>
      <w:tr w:rsidR="00820C0B" w:rsidTr="00701268">
        <w:trPr>
          <w:jc w:val="center"/>
        </w:trPr>
        <w:tc>
          <w:tcPr>
            <w:tcW w:w="0" w:type="auto"/>
          </w:tcPr>
          <w:p w:rsidR="00820C0B" w:rsidRPr="00820C0B" w:rsidRDefault="00820C0B" w:rsidP="00AB61A9">
            <w:pPr>
              <w:pStyle w:val="TAL"/>
              <w:keepNext w:val="0"/>
              <w:snapToGrid w:val="0"/>
              <w:spacing w:before="0"/>
              <w:rPr>
                <w:rFonts w:eastAsiaTheme="minorEastAsia"/>
                <w:lang w:eastAsia="zh-CN"/>
              </w:rPr>
            </w:pPr>
            <w:r>
              <w:rPr>
                <w:rFonts w:eastAsiaTheme="minorEastAsia" w:hint="eastAsia"/>
                <w:lang w:eastAsia="zh-CN"/>
              </w:rPr>
              <w:t>UE working state</w:t>
            </w:r>
          </w:p>
        </w:tc>
        <w:tc>
          <w:tcPr>
            <w:tcW w:w="0" w:type="auto"/>
          </w:tcPr>
          <w:p w:rsidR="00820C0B" w:rsidRDefault="00820C0B" w:rsidP="00AB61A9">
            <w:pPr>
              <w:pStyle w:val="TAL"/>
              <w:keepNext w:val="0"/>
              <w:snapToGrid w:val="0"/>
              <w:spacing w:before="0"/>
              <w:rPr>
                <w:rFonts w:eastAsiaTheme="minorEastAsia"/>
                <w:lang w:eastAsia="zh-CN"/>
              </w:rPr>
            </w:pPr>
          </w:p>
        </w:tc>
        <w:tc>
          <w:tcPr>
            <w:tcW w:w="3686" w:type="dxa"/>
          </w:tcPr>
          <w:p w:rsidR="00820C0B" w:rsidRDefault="00820C0B" w:rsidP="00AB61A9">
            <w:pPr>
              <w:pStyle w:val="TAL"/>
              <w:keepNext w:val="0"/>
              <w:snapToGrid w:val="0"/>
              <w:spacing w:before="0"/>
              <w:rPr>
                <w:rFonts w:eastAsiaTheme="minorEastAsia"/>
                <w:lang w:eastAsia="zh-CN"/>
              </w:rPr>
            </w:pPr>
            <w:r>
              <w:rPr>
                <w:rFonts w:eastAsiaTheme="minorEastAsia" w:hint="eastAsia"/>
                <w:lang w:eastAsia="zh-CN"/>
              </w:rPr>
              <w:t>RRC connected DRX state</w:t>
            </w:r>
          </w:p>
        </w:tc>
      </w:tr>
      <w:tr w:rsidR="00820C0B" w:rsidTr="00701268">
        <w:trPr>
          <w:jc w:val="center"/>
        </w:trPr>
        <w:tc>
          <w:tcPr>
            <w:tcW w:w="0" w:type="auto"/>
          </w:tcPr>
          <w:p w:rsidR="00820C0B" w:rsidRPr="00820C0B" w:rsidRDefault="00820C0B" w:rsidP="00AB61A9">
            <w:pPr>
              <w:pStyle w:val="TAL"/>
              <w:keepNext w:val="0"/>
              <w:snapToGrid w:val="0"/>
              <w:spacing w:before="0"/>
            </w:pPr>
            <w:r w:rsidRPr="00820C0B">
              <w:t xml:space="preserve">UE is configured with </w:t>
            </w:r>
            <w:r w:rsidRPr="00820C0B">
              <w:rPr>
                <w:i/>
              </w:rPr>
              <w:t>PS-RNTI</w:t>
            </w:r>
            <w:r w:rsidRPr="00820C0B">
              <w:t xml:space="preserve"> and </w:t>
            </w:r>
            <w:r w:rsidRPr="00820C0B">
              <w:rPr>
                <w:i/>
              </w:rPr>
              <w:t>dci-Format2-6</w:t>
            </w:r>
          </w:p>
        </w:tc>
        <w:tc>
          <w:tcPr>
            <w:tcW w:w="0" w:type="auto"/>
          </w:tcPr>
          <w:p w:rsidR="00820C0B" w:rsidRDefault="00820C0B" w:rsidP="00AB61A9">
            <w:pPr>
              <w:pStyle w:val="TAL"/>
              <w:keepNext w:val="0"/>
              <w:snapToGrid w:val="0"/>
              <w:spacing w:before="0"/>
              <w:rPr>
                <w:rFonts w:eastAsiaTheme="minorEastAsia"/>
                <w:lang w:eastAsia="zh-CN"/>
              </w:rPr>
            </w:pPr>
          </w:p>
        </w:tc>
        <w:tc>
          <w:tcPr>
            <w:tcW w:w="3686" w:type="dxa"/>
          </w:tcPr>
          <w:p w:rsidR="00820C0B" w:rsidRDefault="00820C0B" w:rsidP="00AB61A9">
            <w:pPr>
              <w:pStyle w:val="TAL"/>
              <w:keepNext w:val="0"/>
              <w:snapToGrid w:val="0"/>
              <w:spacing w:before="0"/>
              <w:rPr>
                <w:rFonts w:eastAsiaTheme="minorEastAsia"/>
                <w:lang w:eastAsia="zh-CN"/>
              </w:rPr>
            </w:pPr>
          </w:p>
        </w:tc>
      </w:tr>
      <w:tr w:rsidR="00820C0B" w:rsidTr="00701268">
        <w:trPr>
          <w:jc w:val="center"/>
        </w:trPr>
        <w:tc>
          <w:tcPr>
            <w:tcW w:w="0" w:type="auto"/>
          </w:tcPr>
          <w:p w:rsidR="00820C0B" w:rsidRPr="00820C0B" w:rsidRDefault="00820C0B" w:rsidP="00AB61A9">
            <w:pPr>
              <w:pStyle w:val="TAL"/>
              <w:keepNext w:val="0"/>
              <w:snapToGrid w:val="0"/>
              <w:spacing w:before="0"/>
            </w:pPr>
            <w:r w:rsidRPr="00820C0B">
              <w:rPr>
                <w:rFonts w:hint="eastAsia"/>
              </w:rPr>
              <w:t>DRX period</w:t>
            </w:r>
          </w:p>
        </w:tc>
        <w:tc>
          <w:tcPr>
            <w:tcW w:w="0" w:type="auto"/>
          </w:tcPr>
          <w:p w:rsidR="00820C0B" w:rsidRPr="00820C0B" w:rsidRDefault="00820C0B" w:rsidP="00AB61A9">
            <w:pPr>
              <w:pStyle w:val="TAL"/>
              <w:keepNext w:val="0"/>
              <w:snapToGrid w:val="0"/>
              <w:spacing w:before="0"/>
              <w:rPr>
                <w:rFonts w:eastAsiaTheme="minorEastAsia"/>
                <w:lang w:eastAsia="zh-CN"/>
              </w:rPr>
            </w:pPr>
            <w:proofErr w:type="spellStart"/>
            <w:r>
              <w:rPr>
                <w:rFonts w:eastAsiaTheme="minorEastAsia" w:hint="eastAsia"/>
                <w:lang w:eastAsia="zh-CN"/>
              </w:rPr>
              <w:t>ms</w:t>
            </w:r>
            <w:proofErr w:type="spellEnd"/>
          </w:p>
        </w:tc>
        <w:tc>
          <w:tcPr>
            <w:tcW w:w="3686" w:type="dxa"/>
          </w:tcPr>
          <w:p w:rsidR="00820C0B" w:rsidRPr="00820C0B" w:rsidRDefault="00820C0B" w:rsidP="00AB61A9">
            <w:pPr>
              <w:pStyle w:val="TAL"/>
              <w:keepNext w:val="0"/>
              <w:snapToGrid w:val="0"/>
              <w:spacing w:before="0"/>
              <w:rPr>
                <w:rFonts w:eastAsiaTheme="minorEastAsia"/>
                <w:lang w:eastAsia="zh-CN"/>
              </w:rPr>
            </w:pPr>
            <w:r>
              <w:rPr>
                <w:rFonts w:eastAsiaTheme="minorEastAsia" w:hint="eastAsia"/>
                <w:lang w:eastAsia="zh-CN"/>
              </w:rPr>
              <w:t>80</w:t>
            </w:r>
          </w:p>
        </w:tc>
      </w:tr>
      <w:tr w:rsidR="00820C0B" w:rsidTr="00701268">
        <w:trPr>
          <w:jc w:val="center"/>
        </w:trPr>
        <w:tc>
          <w:tcPr>
            <w:tcW w:w="0" w:type="auto"/>
          </w:tcPr>
          <w:p w:rsidR="00820C0B" w:rsidRPr="00820C0B" w:rsidRDefault="00820C0B" w:rsidP="00AB61A9">
            <w:pPr>
              <w:pStyle w:val="TAL"/>
              <w:keepNext w:val="0"/>
              <w:snapToGrid w:val="0"/>
              <w:spacing w:before="0"/>
              <w:rPr>
                <w:rFonts w:eastAsiaTheme="minorEastAsia"/>
                <w:lang w:eastAsia="zh-CN"/>
              </w:rPr>
            </w:pPr>
            <w:r w:rsidRPr="00820C0B">
              <w:t>The field of Wake-up indication</w:t>
            </w:r>
            <w:r>
              <w:rPr>
                <w:rFonts w:eastAsiaTheme="minorEastAsia" w:hint="eastAsia"/>
                <w:lang w:eastAsia="zh-CN"/>
              </w:rPr>
              <w:t xml:space="preserve"> in </w:t>
            </w:r>
            <w:r w:rsidRPr="00820C0B">
              <w:rPr>
                <w:rFonts w:eastAsiaTheme="minorEastAsia"/>
                <w:lang w:eastAsia="zh-CN"/>
              </w:rPr>
              <w:t>DCI format 2_6</w:t>
            </w:r>
          </w:p>
        </w:tc>
        <w:tc>
          <w:tcPr>
            <w:tcW w:w="0" w:type="auto"/>
          </w:tcPr>
          <w:p w:rsidR="00820C0B" w:rsidRDefault="00820C0B" w:rsidP="00AB61A9">
            <w:pPr>
              <w:pStyle w:val="TAL"/>
              <w:keepNext w:val="0"/>
              <w:snapToGrid w:val="0"/>
              <w:spacing w:before="0"/>
              <w:rPr>
                <w:rFonts w:eastAsiaTheme="minorEastAsia"/>
                <w:lang w:eastAsia="zh-CN"/>
              </w:rPr>
            </w:pPr>
          </w:p>
        </w:tc>
        <w:tc>
          <w:tcPr>
            <w:tcW w:w="3686" w:type="dxa"/>
          </w:tcPr>
          <w:p w:rsidR="00820C0B" w:rsidRDefault="00820C0B" w:rsidP="00AB61A9">
            <w:pPr>
              <w:pStyle w:val="TAL"/>
              <w:keepNext w:val="0"/>
              <w:snapToGrid w:val="0"/>
              <w:spacing w:before="0"/>
              <w:rPr>
                <w:rFonts w:eastAsiaTheme="minorEastAsia"/>
                <w:lang w:eastAsia="zh-CN"/>
              </w:rPr>
            </w:pPr>
            <w:r>
              <w:rPr>
                <w:rFonts w:eastAsiaTheme="minorEastAsia" w:hint="eastAsia"/>
                <w:lang w:eastAsia="zh-CN"/>
              </w:rPr>
              <w:t>1 (wake up)</w:t>
            </w:r>
          </w:p>
        </w:tc>
      </w:tr>
      <w:tr w:rsidR="00820C0B" w:rsidTr="00701268">
        <w:trPr>
          <w:jc w:val="center"/>
        </w:trPr>
        <w:tc>
          <w:tcPr>
            <w:tcW w:w="0" w:type="auto"/>
          </w:tcPr>
          <w:p w:rsidR="00820C0B" w:rsidRPr="00820C0B" w:rsidRDefault="00AB61A9" w:rsidP="00AB61A9">
            <w:pPr>
              <w:pStyle w:val="TAL"/>
              <w:keepNext w:val="0"/>
              <w:snapToGrid w:val="0"/>
              <w:spacing w:before="0"/>
            </w:pPr>
            <w:r w:rsidRPr="00AB61A9">
              <w:t xml:space="preserve">The field of </w:t>
            </w:r>
            <w:proofErr w:type="spellStart"/>
            <w:r w:rsidRPr="00AB61A9">
              <w:t>SCell</w:t>
            </w:r>
            <w:proofErr w:type="spellEnd"/>
            <w:r w:rsidRPr="00AB61A9">
              <w:t xml:space="preserve"> dormancy indication in DCI format 2_6</w:t>
            </w:r>
          </w:p>
        </w:tc>
        <w:tc>
          <w:tcPr>
            <w:tcW w:w="0" w:type="auto"/>
          </w:tcPr>
          <w:p w:rsidR="00820C0B" w:rsidRDefault="00820C0B" w:rsidP="00AB61A9">
            <w:pPr>
              <w:pStyle w:val="TAL"/>
              <w:keepNext w:val="0"/>
              <w:snapToGrid w:val="0"/>
              <w:spacing w:before="0"/>
              <w:rPr>
                <w:rFonts w:eastAsiaTheme="minorEastAsia"/>
                <w:lang w:eastAsia="zh-CN"/>
              </w:rPr>
            </w:pPr>
          </w:p>
        </w:tc>
        <w:tc>
          <w:tcPr>
            <w:tcW w:w="3686" w:type="dxa"/>
          </w:tcPr>
          <w:p w:rsidR="00820C0B" w:rsidRDefault="00AB61A9" w:rsidP="00AB61A9">
            <w:pPr>
              <w:pStyle w:val="TAL"/>
              <w:keepNext w:val="0"/>
              <w:snapToGrid w:val="0"/>
              <w:spacing w:before="0"/>
              <w:rPr>
                <w:rFonts w:eastAsiaTheme="minorEastAsia"/>
                <w:lang w:eastAsia="zh-CN"/>
              </w:rPr>
            </w:pPr>
            <w:r>
              <w:rPr>
                <w:rFonts w:eastAsiaTheme="minorEastAsia" w:hint="eastAsia"/>
                <w:lang w:eastAsia="zh-CN"/>
              </w:rPr>
              <w:t xml:space="preserve">0bit (no </w:t>
            </w:r>
            <w:proofErr w:type="spellStart"/>
            <w:r>
              <w:rPr>
                <w:rFonts w:eastAsiaTheme="minorEastAsia" w:hint="eastAsia"/>
                <w:lang w:eastAsia="zh-CN"/>
              </w:rPr>
              <w:t>SCell</w:t>
            </w:r>
            <w:proofErr w:type="spellEnd"/>
            <w:r>
              <w:rPr>
                <w:rFonts w:eastAsiaTheme="minorEastAsia" w:hint="eastAsia"/>
                <w:lang w:eastAsia="zh-CN"/>
              </w:rPr>
              <w:t xml:space="preserve"> is configured)</w:t>
            </w:r>
          </w:p>
        </w:tc>
      </w:tr>
      <w:tr w:rsidR="00AB61A9" w:rsidTr="00701268">
        <w:trPr>
          <w:jc w:val="center"/>
        </w:trPr>
        <w:tc>
          <w:tcPr>
            <w:tcW w:w="0" w:type="auto"/>
          </w:tcPr>
          <w:p w:rsidR="00AB61A9" w:rsidRPr="00AB61A9" w:rsidRDefault="00AB61A9" w:rsidP="00AB61A9">
            <w:pPr>
              <w:pStyle w:val="TAL"/>
              <w:keepNext w:val="0"/>
              <w:snapToGrid w:val="0"/>
              <w:spacing w:before="0"/>
              <w:rPr>
                <w:rFonts w:eastAsiaTheme="minorEastAsia"/>
                <w:lang w:eastAsia="zh-CN"/>
              </w:rPr>
            </w:pPr>
            <w:r>
              <w:rPr>
                <w:rFonts w:eastAsiaTheme="minorEastAsia"/>
                <w:lang w:eastAsia="zh-CN"/>
              </w:rPr>
              <w:t>N</w:t>
            </w:r>
            <w:r>
              <w:rPr>
                <w:rFonts w:eastAsiaTheme="minorEastAsia" w:hint="eastAsia"/>
                <w:lang w:eastAsia="zh-CN"/>
              </w:rPr>
              <w:t>ormal PDCCH configurations in DRX active time</w:t>
            </w:r>
          </w:p>
        </w:tc>
        <w:tc>
          <w:tcPr>
            <w:tcW w:w="0" w:type="auto"/>
          </w:tcPr>
          <w:p w:rsidR="00AB61A9" w:rsidRPr="00AB61A9" w:rsidRDefault="00AB61A9" w:rsidP="00AB61A9">
            <w:pPr>
              <w:pStyle w:val="TAL"/>
              <w:keepNext w:val="0"/>
              <w:snapToGrid w:val="0"/>
              <w:spacing w:before="0"/>
              <w:rPr>
                <w:rFonts w:eastAsiaTheme="minorEastAsia"/>
                <w:lang w:eastAsia="zh-CN"/>
              </w:rPr>
            </w:pPr>
          </w:p>
        </w:tc>
        <w:tc>
          <w:tcPr>
            <w:tcW w:w="3686" w:type="dxa"/>
          </w:tcPr>
          <w:p w:rsidR="00AB61A9" w:rsidRDefault="00AB61A9" w:rsidP="00AB61A9">
            <w:pPr>
              <w:pStyle w:val="TAL"/>
              <w:keepNext w:val="0"/>
              <w:snapToGrid w:val="0"/>
              <w:spacing w:before="0"/>
              <w:rPr>
                <w:rFonts w:eastAsiaTheme="minorEastAsia"/>
                <w:lang w:eastAsia="zh-CN"/>
              </w:rPr>
            </w:pPr>
            <w:r>
              <w:rPr>
                <w:rFonts w:eastAsiaTheme="minorEastAsia"/>
                <w:lang w:eastAsia="zh-CN"/>
              </w:rPr>
              <w:t>O</w:t>
            </w:r>
            <w:r>
              <w:rPr>
                <w:rFonts w:eastAsiaTheme="minorEastAsia" w:hint="eastAsia"/>
                <w:lang w:eastAsia="zh-CN"/>
              </w:rPr>
              <w:t xml:space="preserve">ne </w:t>
            </w:r>
            <w:r w:rsidRPr="00AB61A9">
              <w:rPr>
                <w:rFonts w:eastAsiaTheme="minorEastAsia"/>
                <w:lang w:eastAsia="zh-CN"/>
              </w:rPr>
              <w:t>configuration in normal PDCCH performance test can be reused</w:t>
            </w:r>
          </w:p>
        </w:tc>
      </w:tr>
    </w:tbl>
    <w:p w:rsidR="00EE46C8" w:rsidRPr="00EE46C8" w:rsidRDefault="00EE46C8" w:rsidP="00295A11">
      <w:pPr>
        <w:rPr>
          <w:b/>
          <w:sz w:val="20"/>
          <w:szCs w:val="20"/>
        </w:rPr>
      </w:pPr>
      <w:r w:rsidRPr="00EE46C8">
        <w:rPr>
          <w:rFonts w:hint="eastAsia"/>
          <w:b/>
          <w:sz w:val="20"/>
          <w:szCs w:val="20"/>
        </w:rPr>
        <w:t xml:space="preserve">Proposal 1: The configurations </w:t>
      </w:r>
      <w:r w:rsidR="008B054C">
        <w:rPr>
          <w:rFonts w:hint="eastAsia"/>
          <w:b/>
          <w:sz w:val="20"/>
          <w:szCs w:val="20"/>
        </w:rPr>
        <w:t xml:space="preserve">in table 1 will be used </w:t>
      </w:r>
      <w:r w:rsidRPr="00EE46C8">
        <w:rPr>
          <w:rFonts w:hint="eastAsia"/>
          <w:b/>
          <w:sz w:val="20"/>
          <w:szCs w:val="20"/>
        </w:rPr>
        <w:t>for PDCCH DCI format 2_6 performance test.</w:t>
      </w:r>
    </w:p>
    <w:p w:rsidR="00EE46C8" w:rsidRDefault="00EE46C8" w:rsidP="00295A11">
      <w:pPr>
        <w:rPr>
          <w:sz w:val="20"/>
          <w:szCs w:val="20"/>
        </w:rPr>
      </w:pPr>
    </w:p>
    <w:p w:rsidR="00F94326" w:rsidRDefault="00AB61A9" w:rsidP="00295A11">
      <w:pPr>
        <w:rPr>
          <w:sz w:val="20"/>
          <w:szCs w:val="20"/>
        </w:rPr>
      </w:pPr>
      <w:r>
        <w:rPr>
          <w:sz w:val="20"/>
          <w:szCs w:val="20"/>
        </w:rPr>
        <w:t>T</w:t>
      </w:r>
      <w:r>
        <w:rPr>
          <w:rFonts w:hint="eastAsia"/>
          <w:sz w:val="20"/>
          <w:szCs w:val="20"/>
        </w:rPr>
        <w:t xml:space="preserve">he test requirement should be joint </w:t>
      </w:r>
      <w:r w:rsidR="00D80002">
        <w:rPr>
          <w:rFonts w:hint="eastAsia"/>
          <w:sz w:val="20"/>
          <w:szCs w:val="20"/>
        </w:rPr>
        <w:t>performance</w:t>
      </w:r>
      <w:r>
        <w:rPr>
          <w:rFonts w:hint="eastAsia"/>
          <w:sz w:val="20"/>
          <w:szCs w:val="20"/>
        </w:rPr>
        <w:t xml:space="preserve"> of DCI format 2_6 PDCCH detection and normal PDCCH detection. </w:t>
      </w:r>
      <w:r w:rsidR="00BC7A07">
        <w:rPr>
          <w:rFonts w:hint="eastAsia"/>
          <w:sz w:val="20"/>
          <w:szCs w:val="20"/>
        </w:rPr>
        <w:t>T</w:t>
      </w:r>
      <w:r w:rsidR="00CD5A93">
        <w:rPr>
          <w:rFonts w:hint="eastAsia"/>
          <w:sz w:val="20"/>
          <w:szCs w:val="20"/>
        </w:rPr>
        <w:t xml:space="preserve">he </w:t>
      </w:r>
      <w:r w:rsidR="00CD5A93" w:rsidRPr="00F94326">
        <w:rPr>
          <w:sz w:val="20"/>
          <w:szCs w:val="20"/>
        </w:rPr>
        <w:t xml:space="preserve">average probability of </w:t>
      </w:r>
      <w:r w:rsidR="00BC7A07">
        <w:rPr>
          <w:rFonts w:hint="eastAsia"/>
          <w:sz w:val="20"/>
          <w:szCs w:val="20"/>
        </w:rPr>
        <w:t>correct</w:t>
      </w:r>
      <w:r w:rsidR="00CD5A93">
        <w:rPr>
          <w:rFonts w:hint="eastAsia"/>
          <w:sz w:val="20"/>
          <w:szCs w:val="20"/>
        </w:rPr>
        <w:t xml:space="preserve"> detection of DCI format 2_6 PDCCH</w:t>
      </w:r>
      <w:r w:rsidR="00CD5A93" w:rsidRPr="00F94326">
        <w:rPr>
          <w:sz w:val="20"/>
          <w:szCs w:val="20"/>
        </w:rPr>
        <w:t xml:space="preserve"> </w:t>
      </w:r>
      <w:r w:rsidR="00CD5A93">
        <w:rPr>
          <w:rFonts w:hint="eastAsia"/>
          <w:sz w:val="20"/>
          <w:szCs w:val="20"/>
        </w:rPr>
        <w:t xml:space="preserve">need to study and is set to x. Test requirement </w:t>
      </w:r>
      <w:r w:rsidR="008E7B09">
        <w:rPr>
          <w:rFonts w:hint="eastAsia"/>
          <w:sz w:val="20"/>
          <w:szCs w:val="20"/>
        </w:rPr>
        <w:t xml:space="preserve">of this test should </w:t>
      </w:r>
      <w:r w:rsidR="00CD5A93">
        <w:rPr>
          <w:rFonts w:hint="eastAsia"/>
          <w:sz w:val="20"/>
          <w:szCs w:val="20"/>
        </w:rPr>
        <w:t xml:space="preserve">be </w:t>
      </w:r>
      <w:r w:rsidR="00CD5A93" w:rsidRPr="00F94326">
        <w:rPr>
          <w:sz w:val="20"/>
          <w:szCs w:val="20"/>
        </w:rPr>
        <w:t>average probability of a missed downlink scheduling grant (Pm-</w:t>
      </w:r>
      <w:proofErr w:type="spellStart"/>
      <w:r w:rsidR="00CD5A93" w:rsidRPr="00F94326">
        <w:rPr>
          <w:sz w:val="20"/>
          <w:szCs w:val="20"/>
        </w:rPr>
        <w:t>dsg</w:t>
      </w:r>
      <w:proofErr w:type="spellEnd"/>
      <w:r w:rsidR="00CD5A93" w:rsidRPr="00F94326">
        <w:rPr>
          <w:sz w:val="20"/>
          <w:szCs w:val="20"/>
        </w:rPr>
        <w:t>)</w:t>
      </w:r>
      <w:r w:rsidR="00CD5A93">
        <w:rPr>
          <w:rFonts w:hint="eastAsia"/>
          <w:sz w:val="20"/>
          <w:szCs w:val="20"/>
        </w:rPr>
        <w:t xml:space="preserve"> of normal PDCCH multi</w:t>
      </w:r>
      <w:r w:rsidR="006D71C7">
        <w:rPr>
          <w:rFonts w:hint="eastAsia"/>
          <w:sz w:val="20"/>
          <w:szCs w:val="20"/>
        </w:rPr>
        <w:t>ply by</w:t>
      </w:r>
      <w:r w:rsidR="00CD5A93">
        <w:rPr>
          <w:rFonts w:hint="eastAsia"/>
          <w:sz w:val="20"/>
          <w:szCs w:val="20"/>
        </w:rPr>
        <w:t xml:space="preserve"> </w:t>
      </w:r>
      <w:r w:rsidR="00BC7A07">
        <w:rPr>
          <w:rFonts w:hint="eastAsia"/>
          <w:sz w:val="20"/>
          <w:szCs w:val="20"/>
        </w:rPr>
        <w:t>x</w:t>
      </w:r>
      <w:r w:rsidR="00CD5A93">
        <w:rPr>
          <w:rFonts w:hint="eastAsia"/>
          <w:sz w:val="20"/>
          <w:szCs w:val="20"/>
        </w:rPr>
        <w:t>.</w:t>
      </w:r>
    </w:p>
    <w:p w:rsidR="006D71C7" w:rsidRDefault="006D71C7" w:rsidP="006D71C7">
      <w:pPr>
        <w:rPr>
          <w:b/>
          <w:sz w:val="20"/>
          <w:szCs w:val="20"/>
        </w:rPr>
      </w:pPr>
      <w:r w:rsidRPr="00EE46C8">
        <w:rPr>
          <w:rFonts w:hint="eastAsia"/>
          <w:b/>
          <w:sz w:val="20"/>
          <w:szCs w:val="20"/>
        </w:rPr>
        <w:t xml:space="preserve">Proposal </w:t>
      </w:r>
      <w:r>
        <w:rPr>
          <w:rFonts w:hint="eastAsia"/>
          <w:b/>
          <w:sz w:val="20"/>
          <w:szCs w:val="20"/>
        </w:rPr>
        <w:t>2</w:t>
      </w:r>
      <w:r w:rsidRPr="00EE46C8">
        <w:rPr>
          <w:rFonts w:hint="eastAsia"/>
          <w:b/>
          <w:sz w:val="20"/>
          <w:szCs w:val="20"/>
        </w:rPr>
        <w:t xml:space="preserve">: </w:t>
      </w:r>
      <w:r w:rsidRPr="006D71C7">
        <w:rPr>
          <w:b/>
          <w:sz w:val="20"/>
          <w:szCs w:val="20"/>
        </w:rPr>
        <w:t xml:space="preserve">The test requirement should be joint </w:t>
      </w:r>
      <w:r w:rsidR="00D80002">
        <w:rPr>
          <w:rFonts w:hint="eastAsia"/>
          <w:b/>
          <w:sz w:val="20"/>
          <w:szCs w:val="20"/>
        </w:rPr>
        <w:t>performance</w:t>
      </w:r>
      <w:r w:rsidRPr="006D71C7">
        <w:rPr>
          <w:b/>
          <w:sz w:val="20"/>
          <w:szCs w:val="20"/>
        </w:rPr>
        <w:t xml:space="preserve"> of DCI format 2_6 PDCCH detection and normal PDCCH detection.</w:t>
      </w:r>
    </w:p>
    <w:p w:rsidR="006D71C7" w:rsidRDefault="006D71C7" w:rsidP="006D71C7">
      <w:pPr>
        <w:rPr>
          <w:b/>
          <w:sz w:val="20"/>
          <w:szCs w:val="20"/>
        </w:rPr>
      </w:pPr>
      <w:r>
        <w:rPr>
          <w:rFonts w:hint="eastAsia"/>
          <w:b/>
          <w:sz w:val="20"/>
          <w:szCs w:val="20"/>
        </w:rPr>
        <w:t xml:space="preserve">Proposal 3: </w:t>
      </w:r>
      <w:r w:rsidRPr="006D71C7">
        <w:rPr>
          <w:rFonts w:hint="eastAsia"/>
          <w:b/>
          <w:sz w:val="20"/>
          <w:szCs w:val="20"/>
        </w:rPr>
        <w:t xml:space="preserve">This test requirement can be </w:t>
      </w:r>
      <w:r w:rsidRPr="006D71C7">
        <w:rPr>
          <w:b/>
          <w:sz w:val="20"/>
          <w:szCs w:val="20"/>
        </w:rPr>
        <w:t>average probability of a missed downlink scheduling grant (Pm-</w:t>
      </w:r>
      <w:proofErr w:type="spellStart"/>
      <w:r w:rsidRPr="006D71C7">
        <w:rPr>
          <w:b/>
          <w:sz w:val="20"/>
          <w:szCs w:val="20"/>
        </w:rPr>
        <w:t>dsg</w:t>
      </w:r>
      <w:proofErr w:type="spellEnd"/>
      <w:r w:rsidRPr="006D71C7">
        <w:rPr>
          <w:b/>
          <w:sz w:val="20"/>
          <w:szCs w:val="20"/>
        </w:rPr>
        <w:t>)</w:t>
      </w:r>
      <w:r w:rsidRPr="006D71C7">
        <w:rPr>
          <w:rFonts w:hint="eastAsia"/>
          <w:b/>
          <w:sz w:val="20"/>
          <w:szCs w:val="20"/>
        </w:rPr>
        <w:t xml:space="preserve"> of normal PDCCH multiply by </w:t>
      </w:r>
      <w:r w:rsidR="00BC7A07">
        <w:rPr>
          <w:rFonts w:hint="eastAsia"/>
          <w:b/>
          <w:sz w:val="20"/>
          <w:szCs w:val="20"/>
        </w:rPr>
        <w:t>x</w:t>
      </w:r>
      <w:r w:rsidRPr="006D71C7">
        <w:rPr>
          <w:rFonts w:hint="eastAsia"/>
          <w:b/>
          <w:sz w:val="20"/>
          <w:szCs w:val="20"/>
        </w:rPr>
        <w:t>.</w:t>
      </w:r>
      <w:r>
        <w:rPr>
          <w:rFonts w:hint="eastAsia"/>
          <w:b/>
          <w:sz w:val="20"/>
          <w:szCs w:val="20"/>
        </w:rPr>
        <w:t xml:space="preserve"> </w:t>
      </w:r>
      <w:r w:rsidR="00D80002">
        <w:rPr>
          <w:rFonts w:hint="eastAsia"/>
          <w:b/>
          <w:sz w:val="20"/>
          <w:szCs w:val="20"/>
        </w:rPr>
        <w:t xml:space="preserve">where, </w:t>
      </w:r>
      <w:r w:rsidR="00BC7A07">
        <w:rPr>
          <w:rFonts w:hint="eastAsia"/>
          <w:b/>
          <w:sz w:val="20"/>
          <w:szCs w:val="20"/>
        </w:rPr>
        <w:t xml:space="preserve">x is </w:t>
      </w:r>
      <w:r w:rsidR="00BC7A07" w:rsidRPr="006D71C7">
        <w:rPr>
          <w:b/>
          <w:sz w:val="20"/>
          <w:szCs w:val="20"/>
        </w:rPr>
        <w:t xml:space="preserve">the average probability of </w:t>
      </w:r>
      <w:r w:rsidR="00BC7A07">
        <w:rPr>
          <w:rFonts w:hint="eastAsia"/>
          <w:b/>
          <w:sz w:val="20"/>
          <w:szCs w:val="20"/>
        </w:rPr>
        <w:t>correct</w:t>
      </w:r>
      <w:r w:rsidR="00BC7A07" w:rsidRPr="008E7B09">
        <w:rPr>
          <w:b/>
          <w:sz w:val="20"/>
          <w:szCs w:val="20"/>
        </w:rPr>
        <w:t xml:space="preserve"> detection</w:t>
      </w:r>
      <w:r w:rsidR="00BC7A07" w:rsidRPr="006D71C7">
        <w:rPr>
          <w:b/>
          <w:sz w:val="20"/>
          <w:szCs w:val="20"/>
        </w:rPr>
        <w:t xml:space="preserve"> of DCI format 2_6 PDCCH</w:t>
      </w:r>
      <w:r w:rsidR="00BC7A07">
        <w:rPr>
          <w:rFonts w:hint="eastAsia"/>
          <w:b/>
          <w:sz w:val="20"/>
          <w:szCs w:val="20"/>
        </w:rPr>
        <w:t>.</w:t>
      </w:r>
    </w:p>
    <w:p w:rsidR="00F14855" w:rsidRPr="006D71C7" w:rsidRDefault="00F14855" w:rsidP="00295A11">
      <w:pPr>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paper </w:t>
      </w:r>
      <w:r w:rsidR="00F6142A">
        <w:rPr>
          <w:rFonts w:hint="eastAsia"/>
          <w:sz w:val="20"/>
          <w:lang w:val="en-US"/>
        </w:rPr>
        <w:t>discuss</w:t>
      </w:r>
      <w:r w:rsidR="00766B54">
        <w:rPr>
          <w:rFonts w:hint="eastAsia"/>
          <w:sz w:val="20"/>
          <w:lang w:val="en-US"/>
        </w:rPr>
        <w:t xml:space="preserve">ed </w:t>
      </w:r>
      <w:r w:rsidR="008B054C">
        <w:rPr>
          <w:rFonts w:hint="eastAsia"/>
          <w:sz w:val="20"/>
          <w:lang w:val="en-US"/>
        </w:rPr>
        <w:t xml:space="preserve">performance test for </w:t>
      </w:r>
      <w:r w:rsidR="00032156" w:rsidRPr="00032156">
        <w:rPr>
          <w:sz w:val="20"/>
          <w:lang w:val="en-US"/>
        </w:rPr>
        <w:t>DCI format 2_6 PDCCH</w:t>
      </w:r>
      <w:r w:rsidR="00032156" w:rsidRPr="00032156">
        <w:rPr>
          <w:rFonts w:hint="eastAsia"/>
          <w:sz w:val="20"/>
          <w:lang w:val="en-US"/>
        </w:rPr>
        <w:t xml:space="preserve"> </w:t>
      </w:r>
      <w:r w:rsidR="00032156">
        <w:rPr>
          <w:rFonts w:hint="eastAsia"/>
          <w:sz w:val="20"/>
          <w:lang w:val="en-US"/>
        </w:rPr>
        <w:t xml:space="preserve">signal </w:t>
      </w:r>
      <w:r w:rsidR="00766B54">
        <w:rPr>
          <w:rFonts w:hint="eastAsia"/>
          <w:sz w:val="20"/>
          <w:lang w:val="en-US"/>
        </w:rPr>
        <w:t xml:space="preserve">for power saving and </w:t>
      </w:r>
      <w:r w:rsidR="00D80002">
        <w:rPr>
          <w:rFonts w:hint="eastAsia"/>
          <w:sz w:val="20"/>
          <w:lang w:val="en-US"/>
        </w:rPr>
        <w:t xml:space="preserve">gave </w:t>
      </w:r>
      <w:r w:rsidR="00F6142A">
        <w:rPr>
          <w:rFonts w:hint="eastAsia"/>
          <w:sz w:val="20"/>
          <w:lang w:val="en-US"/>
        </w:rPr>
        <w:t xml:space="preserve">the following </w:t>
      </w:r>
      <w:r w:rsidR="00766B54">
        <w:rPr>
          <w:rFonts w:hint="eastAsia"/>
          <w:sz w:val="20"/>
          <w:lang w:val="en-US"/>
        </w:rPr>
        <w:t>proposals</w:t>
      </w:r>
      <w:r w:rsidR="00032156">
        <w:rPr>
          <w:rFonts w:hint="eastAsia"/>
          <w:sz w:val="20"/>
          <w:lang w:val="en-US"/>
        </w:rPr>
        <w:t>:</w:t>
      </w:r>
    </w:p>
    <w:p w:rsidR="00D80002" w:rsidRPr="00EE46C8" w:rsidRDefault="00D80002" w:rsidP="00D80002">
      <w:pPr>
        <w:rPr>
          <w:b/>
          <w:sz w:val="20"/>
          <w:szCs w:val="20"/>
        </w:rPr>
      </w:pPr>
      <w:r w:rsidRPr="00EE46C8">
        <w:rPr>
          <w:rFonts w:hint="eastAsia"/>
          <w:b/>
          <w:sz w:val="20"/>
          <w:szCs w:val="20"/>
        </w:rPr>
        <w:t xml:space="preserve">Proposal 1: The configurations </w:t>
      </w:r>
      <w:r>
        <w:rPr>
          <w:rFonts w:hint="eastAsia"/>
          <w:b/>
          <w:sz w:val="20"/>
          <w:szCs w:val="20"/>
        </w:rPr>
        <w:t xml:space="preserve">in table 1 will be used </w:t>
      </w:r>
      <w:r w:rsidRPr="00EE46C8">
        <w:rPr>
          <w:rFonts w:hint="eastAsia"/>
          <w:b/>
          <w:sz w:val="20"/>
          <w:szCs w:val="20"/>
        </w:rPr>
        <w:t>for PDCCH DCI format 2_6 performance test.</w:t>
      </w:r>
    </w:p>
    <w:p w:rsidR="00D80002" w:rsidRDefault="00D80002" w:rsidP="00D80002">
      <w:pPr>
        <w:rPr>
          <w:b/>
          <w:sz w:val="20"/>
          <w:szCs w:val="20"/>
        </w:rPr>
      </w:pPr>
      <w:r w:rsidRPr="00EE46C8">
        <w:rPr>
          <w:rFonts w:hint="eastAsia"/>
          <w:b/>
          <w:sz w:val="20"/>
          <w:szCs w:val="20"/>
        </w:rPr>
        <w:t xml:space="preserve">Proposal </w:t>
      </w:r>
      <w:r>
        <w:rPr>
          <w:rFonts w:hint="eastAsia"/>
          <w:b/>
          <w:sz w:val="20"/>
          <w:szCs w:val="20"/>
        </w:rPr>
        <w:t>2</w:t>
      </w:r>
      <w:r w:rsidRPr="00EE46C8">
        <w:rPr>
          <w:rFonts w:hint="eastAsia"/>
          <w:b/>
          <w:sz w:val="20"/>
          <w:szCs w:val="20"/>
        </w:rPr>
        <w:t xml:space="preserve">: </w:t>
      </w:r>
      <w:r w:rsidRPr="006D71C7">
        <w:rPr>
          <w:b/>
          <w:sz w:val="20"/>
          <w:szCs w:val="20"/>
        </w:rPr>
        <w:t xml:space="preserve">The test requirement should be joint </w:t>
      </w:r>
      <w:r>
        <w:rPr>
          <w:rFonts w:hint="eastAsia"/>
          <w:b/>
          <w:sz w:val="20"/>
          <w:szCs w:val="20"/>
        </w:rPr>
        <w:t>performance</w:t>
      </w:r>
      <w:r w:rsidRPr="006D71C7">
        <w:rPr>
          <w:b/>
          <w:sz w:val="20"/>
          <w:szCs w:val="20"/>
        </w:rPr>
        <w:t xml:space="preserve"> of DCI format 2_6 PDCCH detection and normal PDCCH detection.</w:t>
      </w:r>
      <w:bookmarkStart w:id="3" w:name="_GoBack"/>
      <w:bookmarkEnd w:id="3"/>
    </w:p>
    <w:p w:rsidR="00D80002" w:rsidRDefault="00D80002" w:rsidP="00D80002">
      <w:pPr>
        <w:rPr>
          <w:b/>
          <w:sz w:val="20"/>
          <w:szCs w:val="20"/>
        </w:rPr>
      </w:pPr>
      <w:r>
        <w:rPr>
          <w:rFonts w:hint="eastAsia"/>
          <w:b/>
          <w:sz w:val="20"/>
          <w:szCs w:val="20"/>
        </w:rPr>
        <w:t xml:space="preserve">Proposal 3: </w:t>
      </w:r>
      <w:r w:rsidRPr="006D71C7">
        <w:rPr>
          <w:rFonts w:hint="eastAsia"/>
          <w:b/>
          <w:sz w:val="20"/>
          <w:szCs w:val="20"/>
        </w:rPr>
        <w:t xml:space="preserve">This test requirement can be </w:t>
      </w:r>
      <w:r w:rsidRPr="006D71C7">
        <w:rPr>
          <w:b/>
          <w:sz w:val="20"/>
          <w:szCs w:val="20"/>
        </w:rPr>
        <w:t>average probability of a missed downlink scheduling grant (Pm-</w:t>
      </w:r>
      <w:proofErr w:type="spellStart"/>
      <w:r w:rsidRPr="006D71C7">
        <w:rPr>
          <w:b/>
          <w:sz w:val="20"/>
          <w:szCs w:val="20"/>
        </w:rPr>
        <w:t>dsg</w:t>
      </w:r>
      <w:proofErr w:type="spellEnd"/>
      <w:r w:rsidRPr="006D71C7">
        <w:rPr>
          <w:b/>
          <w:sz w:val="20"/>
          <w:szCs w:val="20"/>
        </w:rPr>
        <w:t>)</w:t>
      </w:r>
      <w:r w:rsidRPr="006D71C7">
        <w:rPr>
          <w:rFonts w:hint="eastAsia"/>
          <w:b/>
          <w:sz w:val="20"/>
          <w:szCs w:val="20"/>
        </w:rPr>
        <w:t xml:space="preserve"> of normal PDCCH multiply by </w:t>
      </w:r>
      <w:r>
        <w:rPr>
          <w:rFonts w:hint="eastAsia"/>
          <w:b/>
          <w:sz w:val="20"/>
          <w:szCs w:val="20"/>
        </w:rPr>
        <w:t>x</w:t>
      </w:r>
      <w:r w:rsidRPr="006D71C7">
        <w:rPr>
          <w:rFonts w:hint="eastAsia"/>
          <w:b/>
          <w:sz w:val="20"/>
          <w:szCs w:val="20"/>
        </w:rPr>
        <w:t>.</w:t>
      </w:r>
      <w:r>
        <w:rPr>
          <w:rFonts w:hint="eastAsia"/>
          <w:b/>
          <w:sz w:val="20"/>
          <w:szCs w:val="20"/>
        </w:rPr>
        <w:t xml:space="preserve"> where, x is </w:t>
      </w:r>
      <w:r w:rsidRPr="006D71C7">
        <w:rPr>
          <w:b/>
          <w:sz w:val="20"/>
          <w:szCs w:val="20"/>
        </w:rPr>
        <w:t xml:space="preserve">the average probability of </w:t>
      </w:r>
      <w:r>
        <w:rPr>
          <w:rFonts w:hint="eastAsia"/>
          <w:b/>
          <w:sz w:val="20"/>
          <w:szCs w:val="20"/>
        </w:rPr>
        <w:t>correct</w:t>
      </w:r>
      <w:r w:rsidRPr="008E7B09">
        <w:rPr>
          <w:b/>
          <w:sz w:val="20"/>
          <w:szCs w:val="20"/>
        </w:rPr>
        <w:t xml:space="preserve"> detection</w:t>
      </w:r>
      <w:r w:rsidRPr="006D71C7">
        <w:rPr>
          <w:b/>
          <w:sz w:val="20"/>
          <w:szCs w:val="20"/>
        </w:rPr>
        <w:t xml:space="preserve"> of DCI format 2_6 PDCCH</w:t>
      </w:r>
      <w:r>
        <w:rPr>
          <w:rFonts w:hint="eastAsia"/>
          <w:b/>
          <w:sz w:val="20"/>
          <w:szCs w:val="20"/>
        </w:rPr>
        <w:t>.</w:t>
      </w:r>
    </w:p>
    <w:p w:rsidR="00E345EC" w:rsidRPr="00032156"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357B9D" w:rsidRPr="00357B9D">
        <w:rPr>
          <w:sz w:val="20"/>
        </w:rPr>
        <w:t>R4-2005525</w:t>
      </w:r>
      <w:r w:rsidR="00357B9D">
        <w:rPr>
          <w:rFonts w:hint="eastAsia"/>
          <w:sz w:val="20"/>
        </w:rPr>
        <w:t xml:space="preserve">, </w:t>
      </w:r>
      <w:r w:rsidR="00357B9D" w:rsidRPr="00357B9D">
        <w:rPr>
          <w:sz w:val="20"/>
        </w:rPr>
        <w:t>Way forward on NR UE power saving performance requirements</w:t>
      </w:r>
      <w:r w:rsidR="00357B9D">
        <w:rPr>
          <w:rFonts w:hint="eastAsia"/>
          <w:sz w:val="20"/>
        </w:rPr>
        <w:t xml:space="preserve">, </w:t>
      </w:r>
      <w:r w:rsidR="00357B9D" w:rsidRPr="00357B9D">
        <w:rPr>
          <w:sz w:val="20"/>
        </w:rPr>
        <w:t>CATT</w:t>
      </w:r>
    </w:p>
    <w:p w:rsidR="0091507D" w:rsidRDefault="0091507D" w:rsidP="002E4536">
      <w:pPr>
        <w:pStyle w:val="ab"/>
        <w:ind w:left="540" w:hangingChars="270" w:hanging="540"/>
        <w:rPr>
          <w:sz w:val="20"/>
        </w:rPr>
      </w:pPr>
    </w:p>
    <w:sectPr w:rsidR="0091507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0D8" w:rsidRDefault="005C10D8" w:rsidP="0095591C">
      <w:pPr>
        <w:spacing w:after="60"/>
        <w:ind w:left="210"/>
      </w:pPr>
      <w:r>
        <w:separator/>
      </w:r>
    </w:p>
  </w:endnote>
  <w:endnote w:type="continuationSeparator" w:id="0">
    <w:p w:rsidR="005C10D8" w:rsidRDefault="005C10D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B1B4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0D8" w:rsidRDefault="005C10D8" w:rsidP="0095591C">
      <w:pPr>
        <w:spacing w:after="60"/>
        <w:ind w:left="210"/>
      </w:pPr>
      <w:r>
        <w:separator/>
      </w:r>
    </w:p>
  </w:footnote>
  <w:footnote w:type="continuationSeparator" w:id="0">
    <w:p w:rsidR="005C10D8" w:rsidRDefault="005C10D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9">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9">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9">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5">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4"/>
  </w:num>
  <w:num w:numId="4">
    <w:abstractNumId w:val="20"/>
  </w:num>
  <w:num w:numId="5">
    <w:abstractNumId w:val="13"/>
  </w:num>
  <w:num w:numId="6">
    <w:abstractNumId w:val="30"/>
  </w:num>
  <w:num w:numId="7">
    <w:abstractNumId w:val="6"/>
  </w:num>
  <w:num w:numId="8">
    <w:abstractNumId w:val="22"/>
  </w:num>
  <w:num w:numId="9">
    <w:abstractNumId w:val="15"/>
  </w:num>
  <w:num w:numId="10">
    <w:abstractNumId w:val="26"/>
  </w:num>
  <w:num w:numId="11">
    <w:abstractNumId w:val="31"/>
  </w:num>
  <w:num w:numId="12">
    <w:abstractNumId w:val="33"/>
  </w:num>
  <w:num w:numId="13">
    <w:abstractNumId w:val="16"/>
  </w:num>
  <w:num w:numId="14">
    <w:abstractNumId w:val="17"/>
  </w:num>
  <w:num w:numId="15">
    <w:abstractNumId w:val="14"/>
  </w:num>
  <w:num w:numId="16">
    <w:abstractNumId w:val="25"/>
  </w:num>
  <w:num w:numId="17">
    <w:abstractNumId w:val="0"/>
  </w:num>
  <w:num w:numId="18">
    <w:abstractNumId w:val="29"/>
  </w:num>
  <w:num w:numId="19">
    <w:abstractNumId w:val="35"/>
  </w:num>
  <w:num w:numId="20">
    <w:abstractNumId w:val="18"/>
  </w:num>
  <w:num w:numId="21">
    <w:abstractNumId w:val="27"/>
  </w:num>
  <w:num w:numId="22">
    <w:abstractNumId w:val="34"/>
  </w:num>
  <w:num w:numId="23">
    <w:abstractNumId w:val="2"/>
  </w:num>
  <w:num w:numId="24">
    <w:abstractNumId w:val="12"/>
  </w:num>
  <w:num w:numId="25">
    <w:abstractNumId w:val="24"/>
  </w:num>
  <w:num w:numId="26">
    <w:abstractNumId w:val="8"/>
  </w:num>
  <w:num w:numId="27">
    <w:abstractNumId w:val="1"/>
  </w:num>
  <w:num w:numId="28">
    <w:abstractNumId w:val="28"/>
  </w:num>
  <w:num w:numId="29">
    <w:abstractNumId w:val="19"/>
  </w:num>
  <w:num w:numId="30">
    <w:abstractNumId w:val="5"/>
  </w:num>
  <w:num w:numId="31">
    <w:abstractNumId w:val="11"/>
  </w:num>
  <w:num w:numId="32">
    <w:abstractNumId w:val="9"/>
  </w:num>
  <w:num w:numId="33">
    <w:abstractNumId w:val="32"/>
  </w:num>
  <w:num w:numId="34">
    <w:abstractNumId w:val="21"/>
  </w:num>
  <w:num w:numId="35">
    <w:abstractNumId w:val="3"/>
  </w:num>
  <w:num w:numId="3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17D89"/>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336"/>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700"/>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869"/>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0A8"/>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0D8"/>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268"/>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5D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B45"/>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E7B09"/>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B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A07"/>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9F0"/>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02"/>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EF7"/>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E79C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2B4"/>
    <w:rsid w:val="00FA0347"/>
    <w:rsid w:val="00FA06A3"/>
    <w:rsid w:val="00FA10DD"/>
    <w:rsid w:val="00FA12E4"/>
    <w:rsid w:val="00FA17BB"/>
    <w:rsid w:val="00FA18C3"/>
    <w:rsid w:val="00FA25B4"/>
    <w:rsid w:val="00FA3AEE"/>
    <w:rsid w:val="00FA3FE8"/>
    <w:rsid w:val="00FA42C7"/>
    <w:rsid w:val="00FA4488"/>
    <w:rsid w:val="00FA4974"/>
    <w:rsid w:val="00FA61DA"/>
    <w:rsid w:val="00FA6277"/>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F9280-0FA1-443B-9F78-7539E46A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3</cp:revision>
  <cp:lastPrinted>2007-04-24T00:59:00Z</cp:lastPrinted>
  <dcterms:created xsi:type="dcterms:W3CDTF">2020-05-15T06:02:00Z</dcterms:created>
  <dcterms:modified xsi:type="dcterms:W3CDTF">2020-05-15T06:37:00Z</dcterms:modified>
</cp:coreProperties>
</file>